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061" w:rsidRPr="00D63D1F" w:rsidRDefault="00CC0061" w:rsidP="00CC0061">
      <w:pPr>
        <w:ind w:left="708"/>
        <w:jc w:val="both"/>
        <w:rPr>
          <w:lang w:val="de-DE"/>
        </w:rPr>
      </w:pPr>
    </w:p>
    <w:p w:rsidR="00CC0061" w:rsidRPr="00D63D1F" w:rsidRDefault="00CC0061" w:rsidP="00CC0061">
      <w:pPr>
        <w:pStyle w:val="PlainText"/>
        <w:tabs>
          <w:tab w:val="left" w:pos="8080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D63D1F">
        <w:rPr>
          <w:rFonts w:ascii="Arial" w:hAnsi="Arial" w:cs="Arial"/>
          <w:b/>
          <w:bCs/>
          <w:sz w:val="32"/>
          <w:szCs w:val="32"/>
        </w:rPr>
        <w:t>Междулабораторен технически проект</w:t>
      </w:r>
    </w:p>
    <w:p w:rsidR="00CC0061" w:rsidRPr="00D63D1F" w:rsidRDefault="00D04F8E" w:rsidP="00CC0061">
      <w:pPr>
        <w:pStyle w:val="PlainText"/>
        <w:tabs>
          <w:tab w:val="left" w:pos="8080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D63D1F">
        <w:rPr>
          <w:rFonts w:ascii="Arial" w:hAnsi="Arial" w:cs="Arial"/>
          <w:b/>
          <w:bCs/>
          <w:sz w:val="32"/>
          <w:szCs w:val="32"/>
        </w:rPr>
        <w:t>МС 0</w:t>
      </w:r>
      <w:r w:rsidR="000B18B6" w:rsidRPr="00D63D1F">
        <w:rPr>
          <w:rFonts w:ascii="Arial" w:hAnsi="Arial" w:cs="Arial"/>
          <w:b/>
          <w:bCs/>
          <w:sz w:val="32"/>
          <w:szCs w:val="32"/>
          <w:lang w:val="en-US"/>
        </w:rPr>
        <w:t>9</w:t>
      </w:r>
      <w:r w:rsidRPr="00D63D1F">
        <w:rPr>
          <w:rFonts w:ascii="Arial" w:hAnsi="Arial" w:cs="Arial"/>
          <w:b/>
          <w:bCs/>
          <w:sz w:val="32"/>
          <w:szCs w:val="32"/>
        </w:rPr>
        <w:t>/2013</w:t>
      </w:r>
    </w:p>
    <w:p w:rsidR="00CC0061" w:rsidRPr="00D63D1F" w:rsidRDefault="00CC0061" w:rsidP="00CC0061">
      <w:pPr>
        <w:pStyle w:val="PlainText"/>
        <w:tabs>
          <w:tab w:val="left" w:pos="8080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:rsidR="00CC0061" w:rsidRPr="00D63D1F" w:rsidRDefault="00CC0061" w:rsidP="00CC0061">
      <w:pPr>
        <w:pStyle w:val="PlainText"/>
        <w:tabs>
          <w:tab w:val="left" w:pos="8080"/>
        </w:tabs>
        <w:ind w:left="8505" w:right="-108" w:hanging="850"/>
        <w:jc w:val="both"/>
        <w:rPr>
          <w:rFonts w:ascii="Arial" w:hAnsi="Arial" w:cs="Arial"/>
          <w:sz w:val="22"/>
          <w:szCs w:val="22"/>
          <w:lang w:val="ru-RU"/>
        </w:rPr>
      </w:pPr>
    </w:p>
    <w:p w:rsidR="00CC0061" w:rsidRPr="00D63D1F" w:rsidRDefault="00CC0061" w:rsidP="00CC0061">
      <w:pPr>
        <w:rPr>
          <w:rFonts w:ascii="Arial" w:hAnsi="Arial" w:cs="Arial"/>
          <w:sz w:val="22"/>
        </w:rPr>
      </w:pPr>
      <w:r w:rsidRPr="00D63D1F">
        <w:rPr>
          <w:rFonts w:ascii="Arial" w:hAnsi="Arial" w:cs="Arial"/>
          <w:b/>
          <w:bCs/>
          <w:i/>
          <w:iCs/>
          <w:sz w:val="22"/>
        </w:rPr>
        <w:t xml:space="preserve">                                          </w:t>
      </w:r>
      <w:r w:rsidRPr="00D63D1F">
        <w:rPr>
          <w:rFonts w:ascii="Arial" w:hAnsi="Arial" w:cs="Arial"/>
          <w:b/>
          <w:bCs/>
          <w:i/>
          <w:iCs/>
          <w:sz w:val="22"/>
          <w:lang w:val="ru-RU"/>
        </w:rPr>
        <w:t xml:space="preserve">                             </w:t>
      </w:r>
      <w:r w:rsidRPr="00D63D1F">
        <w:rPr>
          <w:rFonts w:ascii="Arial" w:hAnsi="Arial" w:cs="Arial"/>
          <w:b/>
          <w:bCs/>
          <w:i/>
          <w:iCs/>
          <w:sz w:val="22"/>
        </w:rPr>
        <w:t xml:space="preserve">   </w:t>
      </w:r>
      <w:r w:rsidRPr="00D63D1F">
        <w:rPr>
          <w:rFonts w:ascii="Arial" w:hAnsi="Arial" w:cs="Arial"/>
          <w:b/>
          <w:bCs/>
          <w:i/>
          <w:iCs/>
          <w:sz w:val="22"/>
          <w:lang w:val="ru-RU"/>
        </w:rPr>
        <w:t>До</w:t>
      </w:r>
      <w:r w:rsidRPr="00D63D1F">
        <w:rPr>
          <w:rFonts w:ascii="Arial" w:hAnsi="Arial" w:cs="Arial"/>
          <w:b/>
          <w:bCs/>
          <w:i/>
          <w:iCs/>
          <w:sz w:val="22"/>
        </w:rPr>
        <w:t xml:space="preserve"> Ръководителите на лаборатории    </w:t>
      </w:r>
    </w:p>
    <w:p w:rsidR="00CC0061" w:rsidRPr="00D63D1F" w:rsidRDefault="00CC0061" w:rsidP="00CC0061">
      <w:pPr>
        <w:rPr>
          <w:rFonts w:ascii="Arial" w:hAnsi="Arial" w:cs="Arial"/>
          <w:b/>
          <w:bCs/>
          <w:i/>
          <w:iCs/>
          <w:sz w:val="22"/>
        </w:rPr>
      </w:pPr>
      <w:r w:rsidRPr="00D63D1F">
        <w:rPr>
          <w:rFonts w:ascii="Arial" w:hAnsi="Arial" w:cs="Arial"/>
          <w:b/>
          <w:bCs/>
          <w:i/>
          <w:iCs/>
          <w:sz w:val="22"/>
        </w:rPr>
        <w:t xml:space="preserve">                                                                                за изпитване  на строителни материали</w:t>
      </w:r>
    </w:p>
    <w:p w:rsidR="00CC0061" w:rsidRPr="00D63D1F" w:rsidRDefault="00CC0061" w:rsidP="00CC0061">
      <w:pPr>
        <w:rPr>
          <w:rFonts w:ascii="Arial" w:hAnsi="Arial" w:cs="Arial"/>
          <w:b/>
          <w:bCs/>
          <w:i/>
          <w:iCs/>
          <w:sz w:val="22"/>
        </w:rPr>
      </w:pPr>
      <w:r w:rsidRPr="00D63D1F">
        <w:rPr>
          <w:rFonts w:ascii="Arial" w:hAnsi="Arial" w:cs="Arial"/>
          <w:b/>
          <w:bCs/>
          <w:i/>
          <w:iCs/>
          <w:sz w:val="22"/>
        </w:rPr>
        <w:t xml:space="preserve">                                                    </w:t>
      </w:r>
      <w:r w:rsidRPr="00D63D1F">
        <w:rPr>
          <w:rFonts w:ascii="Arial" w:hAnsi="Arial" w:cs="Arial"/>
          <w:b/>
          <w:bCs/>
          <w:i/>
          <w:iCs/>
          <w:sz w:val="22"/>
          <w:lang w:val="ru-RU"/>
        </w:rPr>
        <w:t xml:space="preserve"> </w:t>
      </w:r>
      <w:r w:rsidRPr="00D63D1F">
        <w:rPr>
          <w:rFonts w:ascii="Arial" w:hAnsi="Arial" w:cs="Arial"/>
          <w:b/>
          <w:bCs/>
          <w:i/>
          <w:iCs/>
          <w:sz w:val="22"/>
        </w:rPr>
        <w:t xml:space="preserve">                                                    </w:t>
      </w:r>
    </w:p>
    <w:p w:rsidR="00CC0061" w:rsidRPr="00D63D1F" w:rsidRDefault="00CC0061" w:rsidP="00CC0061">
      <w:pPr>
        <w:rPr>
          <w:rFonts w:ascii="Arial" w:hAnsi="Arial" w:cs="Arial"/>
          <w:b/>
          <w:bCs/>
          <w:i/>
          <w:iCs/>
          <w:sz w:val="22"/>
        </w:rPr>
      </w:pPr>
    </w:p>
    <w:p w:rsidR="00CC0061" w:rsidRPr="00D63D1F" w:rsidRDefault="00CC0061" w:rsidP="00CC0061">
      <w:pPr>
        <w:rPr>
          <w:rFonts w:ascii="Arial" w:hAnsi="Arial" w:cs="Arial"/>
          <w:b/>
          <w:bCs/>
          <w:i/>
          <w:iCs/>
          <w:sz w:val="22"/>
          <w:lang w:val="ru-RU"/>
        </w:rPr>
      </w:pPr>
      <w:r w:rsidRPr="00D63D1F">
        <w:rPr>
          <w:rFonts w:ascii="Arial" w:hAnsi="Arial" w:cs="Arial"/>
          <w:b/>
          <w:bCs/>
          <w:i/>
          <w:iCs/>
          <w:sz w:val="22"/>
        </w:rPr>
        <w:t xml:space="preserve">                                                       </w:t>
      </w:r>
    </w:p>
    <w:p w:rsidR="00CC0061" w:rsidRPr="00D63D1F" w:rsidRDefault="00CC0061" w:rsidP="00CC0061">
      <w:pPr>
        <w:pStyle w:val="Heading1"/>
        <w:rPr>
          <w:i/>
          <w:iCs/>
          <w:color w:val="auto"/>
          <w:sz w:val="36"/>
        </w:rPr>
      </w:pPr>
      <w:r w:rsidRPr="00D63D1F">
        <w:rPr>
          <w:i/>
          <w:iCs/>
          <w:color w:val="auto"/>
          <w:sz w:val="36"/>
        </w:rPr>
        <w:t>П О К А Н А</w:t>
      </w:r>
    </w:p>
    <w:p w:rsidR="00CC0061" w:rsidRPr="00C969D6" w:rsidRDefault="00CC0061" w:rsidP="00CC0061">
      <w:pPr>
        <w:rPr>
          <w:b/>
          <w:lang w:eastAsia="en-US"/>
        </w:rPr>
      </w:pPr>
    </w:p>
    <w:p w:rsidR="00CC0061" w:rsidRPr="00644CEB" w:rsidRDefault="00B90BB5" w:rsidP="00644CEB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C969D6">
        <w:rPr>
          <w:rFonts w:ascii="Arial" w:hAnsi="Arial" w:cs="Arial"/>
          <w:b/>
          <w:bCs/>
          <w:iCs/>
          <w:sz w:val="22"/>
          <w:szCs w:val="22"/>
        </w:rPr>
        <w:t>За участие в междулабораторно</w:t>
      </w:r>
      <w:r w:rsidRPr="00C969D6">
        <w:rPr>
          <w:rFonts w:ascii="Arial" w:hAnsi="Arial" w:cs="Arial"/>
          <w:b/>
          <w:bCs/>
          <w:iCs/>
          <w:sz w:val="22"/>
          <w:szCs w:val="22"/>
          <w:lang w:val="en-US"/>
        </w:rPr>
        <w:t xml:space="preserve"> </w:t>
      </w:r>
      <w:r w:rsidR="00CC0061" w:rsidRPr="00C969D6">
        <w:rPr>
          <w:rFonts w:ascii="Arial" w:hAnsi="Arial" w:cs="Arial"/>
          <w:b/>
          <w:bCs/>
          <w:iCs/>
          <w:sz w:val="22"/>
          <w:szCs w:val="22"/>
        </w:rPr>
        <w:t xml:space="preserve">сравнение и изпитване за пригодност </w:t>
      </w:r>
    </w:p>
    <w:p w:rsidR="00CC0061" w:rsidRPr="00D63D1F" w:rsidRDefault="00CC0061" w:rsidP="00CC0061">
      <w:pPr>
        <w:jc w:val="center"/>
        <w:rPr>
          <w:rFonts w:ascii="Arial" w:hAnsi="Arial" w:cs="Arial"/>
          <w:bCs/>
          <w:iCs/>
          <w:sz w:val="22"/>
          <w:szCs w:val="96"/>
          <w:lang w:val="en-US"/>
        </w:rPr>
      </w:pPr>
      <w:r w:rsidRPr="00D63D1F">
        <w:rPr>
          <w:rFonts w:ascii="Arial" w:hAnsi="Arial" w:cs="Arial"/>
          <w:b/>
          <w:bCs/>
          <w:i/>
          <w:iCs/>
          <w:sz w:val="22"/>
        </w:rPr>
        <w:t xml:space="preserve">съгласно изискванията на </w:t>
      </w:r>
      <w:r w:rsidR="004467DE" w:rsidRPr="00D63D1F">
        <w:fldChar w:fldCharType="begin"/>
      </w:r>
      <w:r w:rsidR="00EC5779" w:rsidRPr="00D63D1F">
        <w:instrText>HYPERLINK "http://www.bds-bg.org/standard/info.php?standard_id=53388"</w:instrText>
      </w:r>
      <w:r w:rsidR="004467DE" w:rsidRPr="00D63D1F">
        <w:fldChar w:fldCharType="separate"/>
      </w:r>
      <w:r w:rsidRPr="00D63D1F">
        <w:rPr>
          <w:rFonts w:ascii="Arial" w:hAnsi="Arial" w:cs="Arial"/>
          <w:b/>
          <w:bCs/>
          <w:i/>
          <w:iCs/>
          <w:sz w:val="22"/>
        </w:rPr>
        <w:t>БДС EN ISO/IEC 17043:2010</w:t>
      </w:r>
      <w:r w:rsidR="004467DE" w:rsidRPr="00D63D1F">
        <w:fldChar w:fldCharType="end"/>
      </w:r>
      <w:r w:rsidR="00AC548D" w:rsidRPr="00D63D1F">
        <w:rPr>
          <w:rStyle w:val="Strong"/>
          <w:lang w:val="en-US"/>
        </w:rPr>
        <w:t>.</w:t>
      </w:r>
    </w:p>
    <w:p w:rsidR="00CC0061" w:rsidRPr="00D63D1F" w:rsidRDefault="00CC0061" w:rsidP="00CC0061">
      <w:pPr>
        <w:jc w:val="center"/>
        <w:rPr>
          <w:rFonts w:ascii="Arial" w:hAnsi="Arial" w:cs="Arial"/>
          <w:b/>
          <w:bCs/>
          <w:i/>
          <w:iCs/>
          <w:sz w:val="22"/>
          <w:lang w:val="ru-RU"/>
        </w:rPr>
      </w:pPr>
    </w:p>
    <w:p w:rsidR="00CC0061" w:rsidRPr="00D63D1F" w:rsidRDefault="00280A37" w:rsidP="00280A37">
      <w:pPr>
        <w:rPr>
          <w:rFonts w:ascii="Arial" w:hAnsi="Arial" w:cs="Arial"/>
          <w:b/>
          <w:bCs/>
          <w:i/>
          <w:iCs/>
          <w:sz w:val="22"/>
        </w:rPr>
      </w:pPr>
      <w:r w:rsidRPr="00D63D1F">
        <w:rPr>
          <w:rFonts w:ascii="Arial" w:hAnsi="Arial" w:cs="Arial"/>
          <w:b/>
          <w:bCs/>
          <w:i/>
          <w:iCs/>
          <w:sz w:val="22"/>
          <w:lang w:val="en-US"/>
        </w:rPr>
        <w:tab/>
      </w:r>
      <w:r w:rsidRPr="00D63D1F">
        <w:rPr>
          <w:rFonts w:ascii="Arial" w:hAnsi="Arial" w:cs="Arial"/>
          <w:b/>
          <w:bCs/>
          <w:i/>
          <w:iCs/>
          <w:sz w:val="22"/>
          <w:lang w:val="en-US"/>
        </w:rPr>
        <w:tab/>
      </w:r>
      <w:r w:rsidRPr="00D63D1F">
        <w:rPr>
          <w:rFonts w:ascii="Arial" w:hAnsi="Arial" w:cs="Arial"/>
          <w:b/>
          <w:bCs/>
          <w:i/>
          <w:iCs/>
          <w:sz w:val="22"/>
          <w:lang w:val="en-US"/>
        </w:rPr>
        <w:tab/>
      </w:r>
      <w:r w:rsidRPr="00D63D1F">
        <w:rPr>
          <w:rFonts w:ascii="Arial" w:hAnsi="Arial" w:cs="Arial"/>
          <w:b/>
          <w:bCs/>
          <w:i/>
          <w:iCs/>
          <w:sz w:val="22"/>
        </w:rPr>
        <w:t xml:space="preserve">Уважаеми </w:t>
      </w:r>
      <w:r w:rsidR="0025536F" w:rsidRPr="00D63D1F">
        <w:rPr>
          <w:rFonts w:ascii="Arial" w:hAnsi="Arial" w:cs="Arial"/>
          <w:b/>
          <w:bCs/>
          <w:i/>
          <w:iCs/>
          <w:sz w:val="22"/>
        </w:rPr>
        <w:t>К</w:t>
      </w:r>
      <w:r w:rsidRPr="00D63D1F">
        <w:rPr>
          <w:rFonts w:ascii="Arial" w:hAnsi="Arial" w:cs="Arial"/>
          <w:b/>
          <w:bCs/>
          <w:i/>
          <w:iCs/>
          <w:sz w:val="22"/>
        </w:rPr>
        <w:t>олеги,</w:t>
      </w:r>
    </w:p>
    <w:p w:rsidR="00CC0061" w:rsidRPr="000C663D" w:rsidRDefault="00CC0061" w:rsidP="00D60EF6">
      <w:pPr>
        <w:pStyle w:val="PlainText"/>
        <w:tabs>
          <w:tab w:val="left" w:pos="8080"/>
        </w:tabs>
        <w:jc w:val="both"/>
        <w:rPr>
          <w:rFonts w:ascii="Arial" w:hAnsi="Arial"/>
          <w:b/>
          <w:bCs/>
          <w:i/>
          <w:sz w:val="22"/>
        </w:rPr>
      </w:pPr>
      <w:r w:rsidRPr="00D63D1F">
        <w:rPr>
          <w:rFonts w:ascii="Arial" w:hAnsi="Arial" w:cs="Arial"/>
          <w:b/>
          <w:bCs/>
          <w:i/>
          <w:iCs/>
          <w:sz w:val="22"/>
        </w:rPr>
        <w:t xml:space="preserve">                 </w:t>
      </w:r>
      <w:r w:rsidR="0025536F" w:rsidRPr="000C663D">
        <w:rPr>
          <w:rFonts w:ascii="Arial" w:hAnsi="Arial" w:cs="Arial"/>
          <w:b/>
          <w:bCs/>
          <w:i/>
          <w:iCs/>
          <w:sz w:val="22"/>
        </w:rPr>
        <w:t xml:space="preserve">Във връзка с приключване процеса на акредитация на РТ провайдер ССЛСБ </w:t>
      </w:r>
      <w:r w:rsidR="006C165B" w:rsidRPr="000C663D">
        <w:rPr>
          <w:rFonts w:ascii="Arial" w:hAnsi="Arial" w:cs="Arial"/>
          <w:b/>
          <w:bCs/>
          <w:i/>
          <w:iCs/>
          <w:sz w:val="22"/>
        </w:rPr>
        <w:t xml:space="preserve">Ви </w:t>
      </w:r>
      <w:r w:rsidR="006C165B">
        <w:rPr>
          <w:rFonts w:ascii="Arial" w:hAnsi="Arial" w:cs="Arial"/>
          <w:b/>
          <w:bCs/>
          <w:i/>
          <w:iCs/>
          <w:sz w:val="22"/>
        </w:rPr>
        <w:t>к</w:t>
      </w:r>
      <w:r w:rsidR="00280A37" w:rsidRPr="000C663D">
        <w:rPr>
          <w:rFonts w:ascii="Arial" w:hAnsi="Arial" w:cs="Arial"/>
          <w:b/>
          <w:bCs/>
          <w:i/>
          <w:iCs/>
          <w:sz w:val="22"/>
        </w:rPr>
        <w:t xml:space="preserve">аним </w:t>
      </w:r>
      <w:r w:rsidRPr="000C663D">
        <w:rPr>
          <w:rFonts w:ascii="Arial" w:hAnsi="Arial" w:cs="Arial"/>
          <w:b/>
          <w:bCs/>
          <w:i/>
          <w:iCs/>
          <w:sz w:val="22"/>
        </w:rPr>
        <w:t xml:space="preserve">да участвате в </w:t>
      </w:r>
      <w:r w:rsidR="00221851" w:rsidRPr="000C663D">
        <w:rPr>
          <w:rFonts w:ascii="Arial" w:hAnsi="Arial" w:cs="Arial"/>
          <w:b/>
          <w:bCs/>
          <w:i/>
          <w:iCs/>
          <w:sz w:val="22"/>
        </w:rPr>
        <w:t>Междулабораторен технически проект МС 09/2013</w:t>
      </w:r>
      <w:r w:rsidRPr="000C663D">
        <w:rPr>
          <w:rFonts w:ascii="Arial" w:hAnsi="Arial" w:cs="Arial"/>
          <w:b/>
          <w:bCs/>
          <w:i/>
          <w:iCs/>
          <w:sz w:val="22"/>
        </w:rPr>
        <w:t xml:space="preserve">. Обекти на изпитването ще бъдат: </w:t>
      </w:r>
      <w:r w:rsidR="00390993" w:rsidRPr="000C663D">
        <w:rPr>
          <w:rFonts w:ascii="Arial" w:hAnsi="Arial" w:cs="Arial"/>
          <w:b/>
          <w:bCs/>
          <w:i/>
          <w:iCs/>
          <w:sz w:val="22"/>
        </w:rPr>
        <w:t xml:space="preserve">Скални материали - </w:t>
      </w:r>
      <w:r w:rsidR="00B8310B" w:rsidRPr="000C663D">
        <w:rPr>
          <w:rFonts w:ascii="Arial" w:hAnsi="Arial" w:cs="Arial"/>
          <w:b/>
          <w:bCs/>
          <w:i/>
          <w:iCs/>
          <w:sz w:val="22"/>
        </w:rPr>
        <w:t>Дребен д</w:t>
      </w:r>
      <w:r w:rsidR="00D04F8E" w:rsidRPr="000C663D">
        <w:rPr>
          <w:rFonts w:ascii="Arial" w:hAnsi="Arial" w:cs="Arial"/>
          <w:b/>
          <w:bCs/>
          <w:i/>
          <w:iCs/>
          <w:sz w:val="22"/>
        </w:rPr>
        <w:t>обавачен материал 0/</w:t>
      </w:r>
      <w:r w:rsidR="00CA6CF7" w:rsidRPr="000C663D">
        <w:rPr>
          <w:rFonts w:ascii="Arial" w:hAnsi="Arial" w:cs="Arial"/>
          <w:b/>
          <w:bCs/>
          <w:i/>
          <w:iCs/>
          <w:sz w:val="22"/>
        </w:rPr>
        <w:t>2</w:t>
      </w:r>
      <w:r w:rsidR="00D04F8E" w:rsidRPr="000C663D">
        <w:rPr>
          <w:rFonts w:ascii="Arial" w:hAnsi="Arial" w:cs="Arial"/>
          <w:b/>
          <w:bCs/>
          <w:i/>
          <w:iCs/>
          <w:sz w:val="22"/>
        </w:rPr>
        <w:t xml:space="preserve"> mm и Битум и </w:t>
      </w:r>
      <w:r w:rsidR="000036D3" w:rsidRPr="000C663D">
        <w:rPr>
          <w:rFonts w:ascii="Arial" w:hAnsi="Arial" w:cs="Arial"/>
          <w:b/>
          <w:bCs/>
          <w:i/>
          <w:iCs/>
          <w:sz w:val="22"/>
        </w:rPr>
        <w:t>битумни продукти – Битум за пътни настилки тип 50/70</w:t>
      </w:r>
      <w:r w:rsidR="00D60EF6" w:rsidRPr="000C663D">
        <w:rPr>
          <w:rFonts w:ascii="Arial" w:hAnsi="Arial" w:cs="Arial"/>
          <w:b/>
          <w:bCs/>
          <w:i/>
          <w:iCs/>
          <w:sz w:val="22"/>
        </w:rPr>
        <w:t>, съгласно</w:t>
      </w:r>
      <w:r w:rsidRPr="000C663D">
        <w:rPr>
          <w:rFonts w:ascii="Arial" w:hAnsi="Arial" w:cs="Arial"/>
          <w:b/>
          <w:bCs/>
          <w:i/>
          <w:iCs/>
          <w:sz w:val="22"/>
        </w:rPr>
        <w:t>посочените стандар</w:t>
      </w:r>
      <w:r w:rsidR="00AE428D" w:rsidRPr="000C663D">
        <w:rPr>
          <w:rFonts w:ascii="Arial" w:hAnsi="Arial" w:cs="Arial"/>
          <w:b/>
          <w:bCs/>
          <w:i/>
          <w:iCs/>
          <w:sz w:val="22"/>
        </w:rPr>
        <w:t>т</w:t>
      </w:r>
      <w:r w:rsidRPr="000C663D">
        <w:rPr>
          <w:rFonts w:ascii="Arial" w:hAnsi="Arial" w:cs="Arial"/>
          <w:b/>
          <w:bCs/>
          <w:i/>
          <w:iCs/>
          <w:sz w:val="22"/>
        </w:rPr>
        <w:t>и и показатели в следната таблица:</w:t>
      </w:r>
    </w:p>
    <w:p w:rsidR="00D04F8E" w:rsidRPr="000C663D" w:rsidRDefault="00D04F8E" w:rsidP="002D1B9D">
      <w:pPr>
        <w:pStyle w:val="ListParagraph"/>
        <w:jc w:val="both"/>
      </w:pP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4"/>
        <w:gridCol w:w="1701"/>
        <w:gridCol w:w="3685"/>
        <w:gridCol w:w="1701"/>
      </w:tblGrid>
      <w:tr w:rsidR="00D04F8E" w:rsidRPr="000C663D" w:rsidTr="00274E27">
        <w:tc>
          <w:tcPr>
            <w:tcW w:w="2454" w:type="dxa"/>
            <w:shd w:val="clear" w:color="auto" w:fill="auto"/>
            <w:vAlign w:val="center"/>
          </w:tcPr>
          <w:p w:rsidR="00D04F8E" w:rsidRPr="000C663D" w:rsidRDefault="00D04F8E" w:rsidP="00237602">
            <w:pPr>
              <w:jc w:val="center"/>
              <w:rPr>
                <w:b/>
                <w:sz w:val="20"/>
                <w:szCs w:val="20"/>
              </w:rPr>
            </w:pPr>
            <w:r w:rsidRPr="000C663D">
              <w:rPr>
                <w:b/>
                <w:sz w:val="20"/>
                <w:szCs w:val="20"/>
              </w:rPr>
              <w:t>Обект на изпитване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4F8E" w:rsidRPr="000C663D" w:rsidRDefault="00D04F8E" w:rsidP="00237602">
            <w:pPr>
              <w:jc w:val="center"/>
              <w:rPr>
                <w:b/>
                <w:sz w:val="20"/>
                <w:szCs w:val="20"/>
              </w:rPr>
            </w:pPr>
            <w:r w:rsidRPr="000C663D">
              <w:rPr>
                <w:b/>
                <w:sz w:val="20"/>
                <w:szCs w:val="20"/>
              </w:rPr>
              <w:t>Код на стандарта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04F8E" w:rsidRPr="000C663D" w:rsidRDefault="00D04F8E" w:rsidP="00237602">
            <w:pPr>
              <w:jc w:val="center"/>
              <w:rPr>
                <w:b/>
                <w:sz w:val="20"/>
                <w:szCs w:val="20"/>
              </w:rPr>
            </w:pPr>
            <w:r w:rsidRPr="000C663D">
              <w:rPr>
                <w:b/>
                <w:sz w:val="20"/>
                <w:szCs w:val="20"/>
              </w:rPr>
              <w:t>Наименование на стандарта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4F8E" w:rsidRPr="000C663D" w:rsidRDefault="00D04F8E" w:rsidP="00237602">
            <w:pPr>
              <w:jc w:val="center"/>
              <w:rPr>
                <w:b/>
                <w:sz w:val="20"/>
                <w:szCs w:val="20"/>
              </w:rPr>
            </w:pPr>
            <w:r w:rsidRPr="000C663D">
              <w:rPr>
                <w:b/>
                <w:sz w:val="20"/>
                <w:szCs w:val="20"/>
              </w:rPr>
              <w:t>Изпитвани показатели</w:t>
            </w:r>
          </w:p>
        </w:tc>
      </w:tr>
      <w:tr w:rsidR="00D04F8E" w:rsidRPr="000C663D" w:rsidTr="00274E27">
        <w:trPr>
          <w:trHeight w:val="1308"/>
        </w:trPr>
        <w:tc>
          <w:tcPr>
            <w:tcW w:w="2454" w:type="dxa"/>
            <w:shd w:val="clear" w:color="auto" w:fill="auto"/>
            <w:vAlign w:val="center"/>
          </w:tcPr>
          <w:p w:rsidR="00D04F8E" w:rsidRPr="000C663D" w:rsidRDefault="00D60EF6" w:rsidP="00D63D1F">
            <w:pPr>
              <w:jc w:val="both"/>
              <w:rPr>
                <w:bCs/>
                <w:iCs/>
                <w:sz w:val="20"/>
                <w:szCs w:val="20"/>
                <w:lang w:val="ru-RU"/>
              </w:rPr>
            </w:pPr>
            <w:r w:rsidRPr="000C663D">
              <w:rPr>
                <w:bCs/>
                <w:iCs/>
                <w:sz w:val="20"/>
                <w:szCs w:val="20"/>
                <w:lang w:val="ru-RU"/>
              </w:rPr>
              <w:t>Скални материали - Дребен добавачен материал 0/2 mm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4F8E" w:rsidRPr="000C663D" w:rsidRDefault="00D04F8E" w:rsidP="00237602">
            <w:pPr>
              <w:jc w:val="center"/>
              <w:rPr>
                <w:sz w:val="20"/>
                <w:szCs w:val="20"/>
              </w:rPr>
            </w:pPr>
            <w:r w:rsidRPr="000C663D">
              <w:rPr>
                <w:bCs/>
                <w:iCs/>
                <w:sz w:val="20"/>
                <w:szCs w:val="20"/>
                <w:lang w:val="ru-RU"/>
              </w:rPr>
              <w:t xml:space="preserve">БДС </w:t>
            </w:r>
            <w:r w:rsidRPr="000C663D">
              <w:rPr>
                <w:bCs/>
                <w:iCs/>
                <w:sz w:val="20"/>
                <w:szCs w:val="20"/>
              </w:rPr>
              <w:t>EN</w:t>
            </w:r>
            <w:r w:rsidRPr="000C663D">
              <w:rPr>
                <w:bCs/>
                <w:iCs/>
                <w:sz w:val="20"/>
                <w:szCs w:val="20"/>
                <w:lang w:val="ru-RU"/>
              </w:rPr>
              <w:t xml:space="preserve"> 933-8</w:t>
            </w:r>
            <w:r w:rsidR="00F1145D" w:rsidRPr="000C663D">
              <w:rPr>
                <w:bCs/>
                <w:iCs/>
                <w:sz w:val="20"/>
                <w:szCs w:val="20"/>
                <w:lang w:val="ru-RU"/>
              </w:rPr>
              <w:t>:2012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04F8E" w:rsidRPr="000C663D" w:rsidRDefault="00274E27" w:rsidP="00237602">
            <w:pPr>
              <w:jc w:val="center"/>
              <w:rPr>
                <w:bCs/>
                <w:iCs/>
                <w:sz w:val="20"/>
                <w:szCs w:val="20"/>
                <w:lang w:val="ru-RU"/>
              </w:rPr>
            </w:pPr>
            <w:r w:rsidRPr="000C663D">
              <w:rPr>
                <w:bCs/>
                <w:iCs/>
                <w:sz w:val="20"/>
                <w:szCs w:val="20"/>
                <w:lang w:val="ru-RU"/>
              </w:rPr>
              <w:t>Изпитвания за определяне на геометрични характеристики на скални материали. Част 8: Оценяване на фина фракция. Изпитване чрез пясъчен еквивалент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4F8E" w:rsidRPr="000C663D" w:rsidRDefault="00D04F8E" w:rsidP="00300ABF">
            <w:pPr>
              <w:jc w:val="center"/>
              <w:rPr>
                <w:sz w:val="20"/>
                <w:szCs w:val="20"/>
              </w:rPr>
            </w:pPr>
            <w:r w:rsidRPr="000C663D">
              <w:rPr>
                <w:bCs/>
                <w:iCs/>
                <w:sz w:val="20"/>
                <w:szCs w:val="20"/>
                <w:lang w:val="ru-RU"/>
              </w:rPr>
              <w:t>Пясъчен еквивалент</w:t>
            </w:r>
          </w:p>
        </w:tc>
      </w:tr>
      <w:tr w:rsidR="00D04F8E" w:rsidRPr="000C663D" w:rsidTr="00274E27">
        <w:trPr>
          <w:trHeight w:val="1853"/>
        </w:trPr>
        <w:tc>
          <w:tcPr>
            <w:tcW w:w="2454" w:type="dxa"/>
            <w:shd w:val="clear" w:color="auto" w:fill="auto"/>
            <w:vAlign w:val="center"/>
          </w:tcPr>
          <w:p w:rsidR="00D04F8E" w:rsidRPr="000C663D" w:rsidRDefault="00D60EF6" w:rsidP="00D63D1F">
            <w:pPr>
              <w:jc w:val="both"/>
              <w:rPr>
                <w:bCs/>
                <w:iCs/>
                <w:sz w:val="20"/>
                <w:szCs w:val="20"/>
                <w:lang w:val="ru-RU"/>
              </w:rPr>
            </w:pPr>
            <w:r w:rsidRPr="000C663D">
              <w:rPr>
                <w:bCs/>
                <w:iCs/>
                <w:sz w:val="20"/>
                <w:szCs w:val="20"/>
                <w:lang w:val="ru-RU"/>
              </w:rPr>
              <w:t>Битум и битумни продукти – Битум за пътни настилки тип 50/70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4F8E" w:rsidRPr="000C663D" w:rsidRDefault="00D04F8E" w:rsidP="00237602">
            <w:pPr>
              <w:jc w:val="center"/>
              <w:rPr>
                <w:sz w:val="20"/>
                <w:szCs w:val="20"/>
              </w:rPr>
            </w:pPr>
            <w:r w:rsidRPr="000C663D">
              <w:rPr>
                <w:sz w:val="20"/>
                <w:szCs w:val="20"/>
                <w:lang w:val="ru-RU"/>
              </w:rPr>
              <w:t xml:space="preserve">БДС </w:t>
            </w:r>
            <w:r w:rsidRPr="000C663D">
              <w:rPr>
                <w:sz w:val="20"/>
                <w:szCs w:val="20"/>
              </w:rPr>
              <w:t>EN</w:t>
            </w:r>
            <w:r w:rsidRPr="000C663D">
              <w:rPr>
                <w:sz w:val="20"/>
                <w:szCs w:val="20"/>
                <w:lang w:val="ru-RU"/>
              </w:rPr>
              <w:t xml:space="preserve"> 1426</w:t>
            </w:r>
            <w:r w:rsidR="00F1145D" w:rsidRPr="000C663D">
              <w:rPr>
                <w:sz w:val="20"/>
                <w:szCs w:val="20"/>
                <w:lang w:val="ru-RU"/>
              </w:rPr>
              <w:t>:2007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04F8E" w:rsidRPr="000C663D" w:rsidRDefault="00C763B5" w:rsidP="00237602">
            <w:pPr>
              <w:jc w:val="center"/>
              <w:rPr>
                <w:bCs/>
                <w:iCs/>
                <w:sz w:val="20"/>
                <w:szCs w:val="20"/>
                <w:lang w:val="ru-RU"/>
              </w:rPr>
            </w:pPr>
            <w:r w:rsidRPr="000C663D">
              <w:rPr>
                <w:bCs/>
                <w:iCs/>
                <w:sz w:val="20"/>
                <w:szCs w:val="20"/>
                <w:lang w:val="ru-RU"/>
              </w:rPr>
              <w:t>Битуми и битумни свързващи вещества. Определяне на пенетрацията с игла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4F8E" w:rsidRPr="000C663D" w:rsidRDefault="00300ABF" w:rsidP="00225C63">
            <w:pPr>
              <w:jc w:val="center"/>
              <w:rPr>
                <w:sz w:val="20"/>
                <w:szCs w:val="20"/>
              </w:rPr>
            </w:pPr>
            <w:r w:rsidRPr="000C663D">
              <w:rPr>
                <w:sz w:val="20"/>
                <w:szCs w:val="20"/>
                <w:lang w:val="ru-RU"/>
              </w:rPr>
              <w:t>П</w:t>
            </w:r>
            <w:r w:rsidR="00C76588">
              <w:rPr>
                <w:sz w:val="20"/>
                <w:szCs w:val="20"/>
                <w:lang w:val="ru-RU"/>
              </w:rPr>
              <w:t>енетрация</w:t>
            </w:r>
            <w:r w:rsidR="00D04F8E" w:rsidRPr="000C663D">
              <w:rPr>
                <w:sz w:val="20"/>
                <w:szCs w:val="20"/>
                <w:lang w:val="ru-RU"/>
              </w:rPr>
              <w:t xml:space="preserve"> </w:t>
            </w:r>
            <w:r w:rsidR="00225C63">
              <w:rPr>
                <w:sz w:val="20"/>
                <w:szCs w:val="20"/>
                <w:lang w:val="ru-RU"/>
              </w:rPr>
              <w:t>с</w:t>
            </w:r>
            <w:r w:rsidR="00D04F8E" w:rsidRPr="000C663D">
              <w:rPr>
                <w:sz w:val="20"/>
                <w:szCs w:val="20"/>
                <w:lang w:val="ru-RU"/>
              </w:rPr>
              <w:t xml:space="preserve"> игла  </w:t>
            </w:r>
          </w:p>
        </w:tc>
      </w:tr>
    </w:tbl>
    <w:p w:rsidR="002D1B9D" w:rsidRDefault="002D1B9D" w:rsidP="002D1B9D">
      <w:pPr>
        <w:autoSpaceDE w:val="0"/>
        <w:autoSpaceDN w:val="0"/>
        <w:ind w:left="720"/>
        <w:rPr>
          <w:rFonts w:ascii="Arial" w:hAnsi="Arial" w:cs="Arial"/>
          <w:b/>
          <w:i/>
          <w:iCs/>
          <w:sz w:val="22"/>
        </w:rPr>
      </w:pPr>
    </w:p>
    <w:p w:rsidR="00CC0061" w:rsidRPr="000C663D" w:rsidRDefault="00CC0061" w:rsidP="00CC0061">
      <w:pPr>
        <w:numPr>
          <w:ilvl w:val="0"/>
          <w:numId w:val="1"/>
        </w:numPr>
        <w:autoSpaceDE w:val="0"/>
        <w:autoSpaceDN w:val="0"/>
        <w:rPr>
          <w:rFonts w:ascii="Arial" w:hAnsi="Arial" w:cs="Arial"/>
          <w:b/>
          <w:i/>
          <w:iCs/>
          <w:sz w:val="22"/>
        </w:rPr>
      </w:pPr>
      <w:r w:rsidRPr="000C663D">
        <w:rPr>
          <w:rFonts w:ascii="Arial" w:hAnsi="Arial" w:cs="Arial"/>
          <w:b/>
          <w:i/>
          <w:iCs/>
          <w:sz w:val="22"/>
        </w:rPr>
        <w:t xml:space="preserve">Всяка лаборатория, може да участва </w:t>
      </w:r>
      <w:r w:rsidR="009E7BFD" w:rsidRPr="000C663D">
        <w:rPr>
          <w:rFonts w:ascii="Arial" w:hAnsi="Arial" w:cs="Arial"/>
          <w:b/>
          <w:i/>
          <w:iCs/>
          <w:sz w:val="22"/>
        </w:rPr>
        <w:t xml:space="preserve">с два или с един от продуктите </w:t>
      </w:r>
      <w:r w:rsidRPr="000C663D">
        <w:rPr>
          <w:rFonts w:ascii="Arial" w:hAnsi="Arial" w:cs="Arial"/>
          <w:b/>
          <w:i/>
          <w:iCs/>
          <w:sz w:val="22"/>
        </w:rPr>
        <w:t xml:space="preserve"> в зависимост от попълнената заявка</w:t>
      </w:r>
      <w:r w:rsidR="009E7BFD" w:rsidRPr="000C663D">
        <w:rPr>
          <w:rFonts w:ascii="Arial" w:hAnsi="Arial" w:cs="Arial"/>
          <w:b/>
          <w:i/>
          <w:iCs/>
          <w:sz w:val="22"/>
        </w:rPr>
        <w:t xml:space="preserve"> (</w:t>
      </w:r>
      <w:r w:rsidR="009E7BFD" w:rsidRPr="000C663D">
        <w:rPr>
          <w:rFonts w:ascii="Arial" w:hAnsi="Arial" w:cs="Arial"/>
          <w:b/>
          <w:i/>
          <w:iCs/>
          <w:sz w:val="22"/>
          <w:lang w:val="en-US"/>
        </w:rPr>
        <w:t>QF 4.4-4)</w:t>
      </w:r>
      <w:r w:rsidRPr="000C663D">
        <w:rPr>
          <w:rFonts w:ascii="Arial" w:hAnsi="Arial" w:cs="Arial"/>
          <w:b/>
          <w:i/>
          <w:iCs/>
          <w:sz w:val="22"/>
        </w:rPr>
        <w:t>.</w:t>
      </w:r>
    </w:p>
    <w:p w:rsidR="00CC0061" w:rsidRPr="000C663D" w:rsidRDefault="00CC0061" w:rsidP="00CC0061">
      <w:pPr>
        <w:numPr>
          <w:ilvl w:val="0"/>
          <w:numId w:val="1"/>
        </w:numPr>
        <w:rPr>
          <w:b/>
          <w:i/>
          <w:u w:val="single"/>
        </w:rPr>
      </w:pPr>
      <w:r w:rsidRPr="000C663D">
        <w:rPr>
          <w:b/>
          <w:i/>
          <w:u w:val="single"/>
        </w:rPr>
        <w:t>С цел изчисляване на неопределеността от измерването и статист</w:t>
      </w:r>
      <w:r w:rsidR="00A32B00" w:rsidRPr="000C663D">
        <w:rPr>
          <w:b/>
          <w:i/>
          <w:u w:val="single"/>
        </w:rPr>
        <w:t>ическа</w:t>
      </w:r>
      <w:r w:rsidR="00676647" w:rsidRPr="000C663D">
        <w:rPr>
          <w:b/>
          <w:i/>
          <w:u w:val="single"/>
        </w:rPr>
        <w:t>та</w:t>
      </w:r>
      <w:r w:rsidR="00A32B00" w:rsidRPr="000C663D">
        <w:rPr>
          <w:b/>
          <w:i/>
          <w:u w:val="single"/>
        </w:rPr>
        <w:t xml:space="preserve"> обработка на резултатите</w:t>
      </w:r>
      <w:r w:rsidR="00A32B00" w:rsidRPr="000C663D">
        <w:rPr>
          <w:b/>
          <w:i/>
          <w:u w:val="single"/>
          <w:lang w:val="en-US"/>
        </w:rPr>
        <w:t xml:space="preserve"> </w:t>
      </w:r>
      <w:r w:rsidRPr="000C663D">
        <w:rPr>
          <w:b/>
          <w:i/>
          <w:u w:val="single"/>
        </w:rPr>
        <w:t xml:space="preserve"> предлагаме</w:t>
      </w:r>
      <w:r w:rsidR="00A32B00" w:rsidRPr="000C663D">
        <w:rPr>
          <w:b/>
          <w:i/>
          <w:u w:val="single"/>
          <w:lang w:val="en-US"/>
        </w:rPr>
        <w:t xml:space="preserve">, </w:t>
      </w:r>
      <w:r w:rsidRPr="000C663D">
        <w:rPr>
          <w:b/>
          <w:i/>
          <w:u w:val="single"/>
        </w:rPr>
        <w:t xml:space="preserve"> в случаите в които метод</w:t>
      </w:r>
      <w:r w:rsidR="00A32B00" w:rsidRPr="000C663D">
        <w:rPr>
          <w:b/>
          <w:i/>
          <w:u w:val="single"/>
        </w:rPr>
        <w:t>ът</w:t>
      </w:r>
      <w:r w:rsidRPr="000C663D">
        <w:rPr>
          <w:b/>
          <w:i/>
          <w:u w:val="single"/>
        </w:rPr>
        <w:t xml:space="preserve"> на изпитване изисква </w:t>
      </w:r>
      <w:r w:rsidR="00A32B00" w:rsidRPr="000C663D">
        <w:rPr>
          <w:b/>
          <w:i/>
          <w:u w:val="single"/>
        </w:rPr>
        <w:t xml:space="preserve">определяне </w:t>
      </w:r>
      <w:r w:rsidRPr="000C663D">
        <w:rPr>
          <w:b/>
          <w:i/>
          <w:u w:val="single"/>
        </w:rPr>
        <w:t xml:space="preserve"> на един резултат, броят им да бъде 3.</w:t>
      </w:r>
    </w:p>
    <w:p w:rsidR="00F615CB" w:rsidRPr="000C663D" w:rsidRDefault="00772271" w:rsidP="00F615CB">
      <w:pPr>
        <w:numPr>
          <w:ilvl w:val="0"/>
          <w:numId w:val="1"/>
        </w:numPr>
        <w:rPr>
          <w:b/>
          <w:i/>
        </w:rPr>
      </w:pPr>
      <w:r w:rsidRPr="000C663D">
        <w:rPr>
          <w:b/>
          <w:i/>
        </w:rPr>
        <w:t>Пробите ще бъдат взети, хомог</w:t>
      </w:r>
      <w:r w:rsidR="00356AD0">
        <w:rPr>
          <w:b/>
          <w:i/>
        </w:rPr>
        <w:t xml:space="preserve">енизирани, редуцирани, изпитани </w:t>
      </w:r>
      <w:r w:rsidRPr="000C663D">
        <w:rPr>
          <w:b/>
          <w:i/>
        </w:rPr>
        <w:t>за хомогенност и стабилност от подизпълнителите на РТ провайдер ССЛСБ</w:t>
      </w:r>
      <w:r w:rsidR="00960014">
        <w:rPr>
          <w:b/>
          <w:i/>
        </w:rPr>
        <w:t xml:space="preserve">, под </w:t>
      </w:r>
      <w:r w:rsidR="00FC62D1">
        <w:rPr>
          <w:b/>
          <w:i/>
        </w:rPr>
        <w:t xml:space="preserve">неговия </w:t>
      </w:r>
      <w:r w:rsidR="00356AD0">
        <w:rPr>
          <w:b/>
          <w:i/>
        </w:rPr>
        <w:t>мониторинг</w:t>
      </w:r>
      <w:r w:rsidR="00F615CB" w:rsidRPr="000C663D">
        <w:rPr>
          <w:b/>
          <w:i/>
        </w:rPr>
        <w:t>.</w:t>
      </w:r>
    </w:p>
    <w:p w:rsidR="00F615CB" w:rsidRPr="000C663D" w:rsidRDefault="00023F76" w:rsidP="00023F76">
      <w:pPr>
        <w:ind w:left="720" w:firstLine="696"/>
        <w:rPr>
          <w:rFonts w:ascii="Arial" w:hAnsi="Arial" w:cs="Arial"/>
          <w:b/>
          <w:i/>
          <w:sz w:val="22"/>
          <w:szCs w:val="22"/>
        </w:rPr>
      </w:pPr>
      <w:r w:rsidRPr="000C663D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- Дребния добавачен материал 0/2 mm от </w:t>
      </w:r>
      <w:r w:rsidRPr="000C663D">
        <w:rPr>
          <w:rFonts w:ascii="Arial" w:hAnsi="Arial" w:cs="Arial"/>
          <w:b/>
          <w:i/>
          <w:sz w:val="22"/>
          <w:szCs w:val="22"/>
        </w:rPr>
        <w:t>Строително изпитвателен център към „ТРА” ЕООД</w:t>
      </w:r>
      <w:r w:rsidR="000C663D" w:rsidRPr="000C663D">
        <w:rPr>
          <w:rFonts w:ascii="Arial" w:hAnsi="Arial" w:cs="Arial"/>
          <w:b/>
          <w:i/>
          <w:sz w:val="22"/>
          <w:szCs w:val="22"/>
        </w:rPr>
        <w:t>, град</w:t>
      </w:r>
      <w:r w:rsidRPr="000C663D">
        <w:rPr>
          <w:rFonts w:ascii="Arial" w:hAnsi="Arial" w:cs="Arial"/>
          <w:b/>
          <w:i/>
          <w:sz w:val="22"/>
          <w:szCs w:val="22"/>
        </w:rPr>
        <w:t xml:space="preserve"> София;</w:t>
      </w:r>
    </w:p>
    <w:p w:rsidR="00023F76" w:rsidRPr="000C663D" w:rsidRDefault="00023F76" w:rsidP="00023F76">
      <w:pPr>
        <w:ind w:left="720" w:firstLine="696"/>
        <w:rPr>
          <w:rFonts w:ascii="Arial" w:hAnsi="Arial" w:cs="Arial"/>
          <w:b/>
          <w:i/>
          <w:sz w:val="22"/>
          <w:szCs w:val="22"/>
        </w:rPr>
      </w:pPr>
      <w:r w:rsidRPr="000C663D">
        <w:rPr>
          <w:rFonts w:ascii="Arial" w:hAnsi="Arial" w:cs="Arial"/>
          <w:b/>
          <w:i/>
          <w:sz w:val="22"/>
          <w:szCs w:val="22"/>
        </w:rPr>
        <w:t xml:space="preserve">- </w:t>
      </w:r>
      <w:r w:rsidRPr="000C663D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Битума за пътни настилки тип 50/70 от </w:t>
      </w:r>
      <w:r w:rsidR="00C227A7" w:rsidRPr="000C663D">
        <w:rPr>
          <w:rFonts w:ascii="Arial" w:hAnsi="Arial" w:cs="Arial"/>
          <w:b/>
          <w:i/>
          <w:sz w:val="22"/>
          <w:szCs w:val="22"/>
        </w:rPr>
        <w:t xml:space="preserve">Пътна строителна лаборатория при „Пътна компания” ЕАД, град </w:t>
      </w:r>
      <w:r w:rsidR="000C663D" w:rsidRPr="000C663D">
        <w:rPr>
          <w:rFonts w:ascii="Arial" w:hAnsi="Arial" w:cs="Arial"/>
          <w:b/>
          <w:i/>
          <w:sz w:val="22"/>
          <w:szCs w:val="22"/>
        </w:rPr>
        <w:t>София</w:t>
      </w:r>
      <w:r w:rsidR="00C227A7" w:rsidRPr="000C663D">
        <w:rPr>
          <w:rFonts w:ascii="Arial" w:hAnsi="Arial" w:cs="Arial"/>
          <w:b/>
          <w:i/>
          <w:sz w:val="22"/>
          <w:szCs w:val="22"/>
        </w:rPr>
        <w:t>.</w:t>
      </w:r>
    </w:p>
    <w:p w:rsidR="00C227A7" w:rsidRPr="000C663D" w:rsidRDefault="00A860C8" w:rsidP="00937CD4">
      <w:pPr>
        <w:numPr>
          <w:ilvl w:val="0"/>
          <w:numId w:val="1"/>
        </w:numPr>
        <w:autoSpaceDE w:val="0"/>
        <w:autoSpaceDN w:val="0"/>
        <w:rPr>
          <w:rFonts w:ascii="Arial" w:hAnsi="Arial" w:cs="Arial"/>
          <w:b/>
          <w:i/>
          <w:iCs/>
          <w:sz w:val="22"/>
        </w:rPr>
      </w:pPr>
      <w:r w:rsidRPr="000C663D">
        <w:rPr>
          <w:rFonts w:ascii="Arial" w:hAnsi="Arial" w:cs="Arial"/>
          <w:b/>
          <w:i/>
          <w:iCs/>
          <w:sz w:val="22"/>
        </w:rPr>
        <w:lastRenderedPageBreak/>
        <w:t>Статистическата обработка на резултатите и докладът ще бъдат изготвени от</w:t>
      </w:r>
      <w:r w:rsidR="00937CD4" w:rsidRPr="000C663D">
        <w:rPr>
          <w:rFonts w:ascii="Arial" w:hAnsi="Arial" w:cs="Arial"/>
          <w:b/>
          <w:i/>
          <w:iCs/>
          <w:sz w:val="22"/>
        </w:rPr>
        <w:t xml:space="preserve"> техни</w:t>
      </w:r>
      <w:r w:rsidR="008D3B46">
        <w:rPr>
          <w:rFonts w:ascii="Arial" w:hAnsi="Arial" w:cs="Arial"/>
          <w:b/>
          <w:i/>
          <w:iCs/>
          <w:sz w:val="22"/>
        </w:rPr>
        <w:t>ч</w:t>
      </w:r>
      <w:r w:rsidR="00937CD4" w:rsidRPr="000C663D">
        <w:rPr>
          <w:rFonts w:ascii="Arial" w:hAnsi="Arial" w:cs="Arial"/>
          <w:b/>
          <w:i/>
          <w:iCs/>
          <w:sz w:val="22"/>
        </w:rPr>
        <w:t xml:space="preserve">еския експерт на РТ провайдер ССЛСБ </w:t>
      </w:r>
      <w:r w:rsidRPr="000C663D">
        <w:rPr>
          <w:rFonts w:ascii="Arial" w:hAnsi="Arial" w:cs="Arial"/>
          <w:b/>
          <w:i/>
          <w:iCs/>
          <w:sz w:val="22"/>
        </w:rPr>
        <w:t xml:space="preserve"> </w:t>
      </w:r>
      <w:r w:rsidR="008D3B46">
        <w:rPr>
          <w:rFonts w:ascii="Arial" w:hAnsi="Arial" w:cs="Arial"/>
          <w:b/>
          <w:i/>
          <w:iCs/>
          <w:sz w:val="22"/>
        </w:rPr>
        <w:t>Доц</w:t>
      </w:r>
      <w:r w:rsidRPr="000C663D">
        <w:rPr>
          <w:rFonts w:ascii="Arial" w:hAnsi="Arial" w:cs="Arial"/>
          <w:b/>
          <w:i/>
          <w:iCs/>
          <w:sz w:val="22"/>
        </w:rPr>
        <w:t>. д-р инж. Любомир Бракалов</w:t>
      </w:r>
      <w:r w:rsidR="00937CD4" w:rsidRPr="000C663D">
        <w:rPr>
          <w:rFonts w:ascii="Arial" w:hAnsi="Arial" w:cs="Arial"/>
          <w:b/>
          <w:i/>
          <w:iCs/>
          <w:sz w:val="22"/>
        </w:rPr>
        <w:t>.</w:t>
      </w:r>
    </w:p>
    <w:p w:rsidR="00023F76" w:rsidRPr="000C663D" w:rsidRDefault="00023F76" w:rsidP="00F615CB">
      <w:pPr>
        <w:ind w:left="720"/>
        <w:rPr>
          <w:b/>
          <w:i/>
          <w:u w:val="single"/>
        </w:rPr>
      </w:pPr>
    </w:p>
    <w:p w:rsidR="00CC0061" w:rsidRPr="000C663D" w:rsidRDefault="00CC0061" w:rsidP="00CC0061">
      <w:pPr>
        <w:rPr>
          <w:rFonts w:ascii="Arial" w:hAnsi="Arial" w:cs="Arial"/>
          <w:b/>
          <w:i/>
          <w:sz w:val="22"/>
          <w:szCs w:val="22"/>
        </w:rPr>
      </w:pPr>
      <w:r w:rsidRPr="000C663D">
        <w:rPr>
          <w:rFonts w:ascii="Arial" w:hAnsi="Arial" w:cs="Arial"/>
          <w:b/>
          <w:bCs/>
          <w:i/>
          <w:sz w:val="22"/>
          <w:szCs w:val="22"/>
        </w:rPr>
        <w:t>Период на провеждане :</w:t>
      </w:r>
      <w:r w:rsidR="00270061" w:rsidRPr="000C663D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DC529A" w:rsidRPr="000C663D">
        <w:rPr>
          <w:rFonts w:ascii="Arial" w:hAnsi="Arial" w:cs="Arial"/>
          <w:b/>
          <w:bCs/>
          <w:i/>
          <w:sz w:val="22"/>
          <w:szCs w:val="22"/>
        </w:rPr>
        <w:t>03</w:t>
      </w:r>
      <w:r w:rsidR="00270061" w:rsidRPr="000C663D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DC529A" w:rsidRPr="000C663D">
        <w:rPr>
          <w:rFonts w:ascii="Arial" w:hAnsi="Arial" w:cs="Arial"/>
          <w:b/>
          <w:bCs/>
          <w:i/>
          <w:sz w:val="22"/>
          <w:szCs w:val="22"/>
        </w:rPr>
        <w:t>÷</w:t>
      </w:r>
      <w:r w:rsidR="00270061" w:rsidRPr="000C663D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DC529A" w:rsidRPr="000C663D">
        <w:rPr>
          <w:rFonts w:ascii="Arial" w:hAnsi="Arial" w:cs="Arial"/>
          <w:b/>
          <w:bCs/>
          <w:i/>
          <w:sz w:val="22"/>
          <w:szCs w:val="22"/>
        </w:rPr>
        <w:t>30</w:t>
      </w:r>
      <w:r w:rsidR="00270061" w:rsidRPr="000C663D">
        <w:rPr>
          <w:rFonts w:ascii="Arial" w:hAnsi="Arial" w:cs="Arial"/>
          <w:b/>
          <w:bCs/>
          <w:i/>
          <w:sz w:val="22"/>
          <w:szCs w:val="22"/>
          <w:lang w:val="en-US"/>
        </w:rPr>
        <w:t xml:space="preserve"> </w:t>
      </w:r>
      <w:r w:rsidR="00276A3B" w:rsidRPr="000C663D">
        <w:rPr>
          <w:rFonts w:ascii="Arial" w:hAnsi="Arial" w:cs="Arial"/>
          <w:b/>
          <w:bCs/>
          <w:i/>
          <w:sz w:val="22"/>
          <w:szCs w:val="22"/>
        </w:rPr>
        <w:t>септември</w:t>
      </w:r>
      <w:r w:rsidR="00270061" w:rsidRPr="000C663D">
        <w:rPr>
          <w:rFonts w:ascii="Arial" w:hAnsi="Arial" w:cs="Arial"/>
          <w:b/>
          <w:bCs/>
          <w:i/>
          <w:sz w:val="22"/>
          <w:szCs w:val="22"/>
          <w:lang w:val="en-US"/>
        </w:rPr>
        <w:t xml:space="preserve"> </w:t>
      </w:r>
      <w:r w:rsidR="00276A3B" w:rsidRPr="000C663D">
        <w:rPr>
          <w:rFonts w:ascii="Arial" w:hAnsi="Arial" w:cs="Arial"/>
          <w:b/>
          <w:bCs/>
          <w:i/>
          <w:sz w:val="22"/>
          <w:szCs w:val="22"/>
        </w:rPr>
        <w:t>2013</w:t>
      </w:r>
      <w:r w:rsidR="00DC529A" w:rsidRPr="000C663D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276A3B" w:rsidRPr="000C663D">
        <w:rPr>
          <w:rFonts w:ascii="Arial" w:hAnsi="Arial" w:cs="Arial"/>
          <w:b/>
          <w:bCs/>
          <w:i/>
          <w:sz w:val="22"/>
          <w:szCs w:val="22"/>
        </w:rPr>
        <w:t>г.</w:t>
      </w:r>
    </w:p>
    <w:p w:rsidR="00CC0061" w:rsidRPr="000C663D" w:rsidRDefault="00CC0061" w:rsidP="00CC0061">
      <w:pPr>
        <w:rPr>
          <w:rFonts w:ascii="Arial" w:hAnsi="Arial" w:cs="Arial"/>
          <w:b/>
          <w:bCs/>
          <w:i/>
          <w:sz w:val="22"/>
          <w:szCs w:val="22"/>
          <w:lang w:val="en-US"/>
        </w:rPr>
      </w:pPr>
      <w:r w:rsidRPr="000C663D">
        <w:rPr>
          <w:rFonts w:ascii="Arial" w:hAnsi="Arial" w:cs="Arial"/>
          <w:b/>
          <w:bCs/>
          <w:i/>
          <w:sz w:val="22"/>
          <w:szCs w:val="22"/>
        </w:rPr>
        <w:t xml:space="preserve">Такса </w:t>
      </w:r>
      <w:r w:rsidR="00DC529A" w:rsidRPr="000C663D">
        <w:rPr>
          <w:rFonts w:ascii="Arial" w:hAnsi="Arial" w:cs="Arial"/>
          <w:b/>
          <w:bCs/>
          <w:i/>
          <w:sz w:val="22"/>
          <w:szCs w:val="22"/>
        </w:rPr>
        <w:t>за участие</w:t>
      </w:r>
      <w:r w:rsidRPr="000C663D">
        <w:rPr>
          <w:rFonts w:ascii="Arial" w:hAnsi="Arial" w:cs="Arial"/>
          <w:b/>
          <w:bCs/>
          <w:i/>
          <w:sz w:val="22"/>
          <w:szCs w:val="22"/>
        </w:rPr>
        <w:t xml:space="preserve">: </w:t>
      </w:r>
      <w:r w:rsidR="00276A3B" w:rsidRPr="000C663D">
        <w:rPr>
          <w:rFonts w:ascii="Arial" w:hAnsi="Arial" w:cs="Arial"/>
          <w:b/>
          <w:bCs/>
          <w:i/>
          <w:sz w:val="22"/>
          <w:szCs w:val="22"/>
        </w:rPr>
        <w:t xml:space="preserve">500 </w:t>
      </w:r>
      <w:r w:rsidRPr="000C663D">
        <w:rPr>
          <w:rFonts w:ascii="Arial" w:hAnsi="Arial" w:cs="Arial"/>
          <w:b/>
          <w:bCs/>
          <w:i/>
          <w:sz w:val="22"/>
          <w:szCs w:val="22"/>
        </w:rPr>
        <w:t>лв. на продукт</w:t>
      </w:r>
      <w:r w:rsidR="00276A3B" w:rsidRPr="000C663D">
        <w:rPr>
          <w:rFonts w:ascii="Arial" w:hAnsi="Arial" w:cs="Arial"/>
          <w:b/>
          <w:bCs/>
          <w:i/>
          <w:sz w:val="22"/>
          <w:szCs w:val="22"/>
        </w:rPr>
        <w:t xml:space="preserve"> без ДДС</w:t>
      </w:r>
      <w:r w:rsidR="00276A3B" w:rsidRPr="000C663D">
        <w:rPr>
          <w:rFonts w:ascii="Arial" w:hAnsi="Arial" w:cs="Arial"/>
          <w:b/>
          <w:bCs/>
          <w:i/>
          <w:sz w:val="22"/>
          <w:szCs w:val="22"/>
          <w:lang w:val="en-US"/>
        </w:rPr>
        <w:t xml:space="preserve"> (600 </w:t>
      </w:r>
      <w:proofErr w:type="spellStart"/>
      <w:r w:rsidR="00276A3B" w:rsidRPr="000C663D">
        <w:rPr>
          <w:rFonts w:ascii="Arial" w:hAnsi="Arial" w:cs="Arial"/>
          <w:b/>
          <w:bCs/>
          <w:i/>
          <w:sz w:val="22"/>
          <w:szCs w:val="22"/>
          <w:lang w:val="en-US"/>
        </w:rPr>
        <w:t>лв</w:t>
      </w:r>
      <w:proofErr w:type="spellEnd"/>
      <w:r w:rsidR="00276A3B" w:rsidRPr="000C663D">
        <w:rPr>
          <w:rFonts w:ascii="Arial" w:hAnsi="Arial" w:cs="Arial"/>
          <w:b/>
          <w:bCs/>
          <w:i/>
          <w:sz w:val="22"/>
          <w:szCs w:val="22"/>
          <w:lang w:val="en-US"/>
        </w:rPr>
        <w:t xml:space="preserve">. </w:t>
      </w:r>
      <w:r w:rsidR="00DC529A" w:rsidRPr="000C663D">
        <w:rPr>
          <w:rFonts w:ascii="Arial" w:hAnsi="Arial" w:cs="Arial"/>
          <w:b/>
          <w:bCs/>
          <w:i/>
          <w:sz w:val="22"/>
          <w:szCs w:val="22"/>
        </w:rPr>
        <w:t xml:space="preserve">с </w:t>
      </w:r>
      <w:r w:rsidR="00276A3B" w:rsidRPr="000C663D">
        <w:rPr>
          <w:rFonts w:ascii="Arial" w:hAnsi="Arial" w:cs="Arial"/>
          <w:b/>
          <w:bCs/>
          <w:i/>
          <w:sz w:val="22"/>
          <w:szCs w:val="22"/>
        </w:rPr>
        <w:t>ДДС</w:t>
      </w:r>
      <w:r w:rsidR="00276A3B" w:rsidRPr="000C663D">
        <w:rPr>
          <w:rFonts w:ascii="Arial" w:hAnsi="Arial" w:cs="Arial"/>
          <w:b/>
          <w:bCs/>
          <w:i/>
          <w:sz w:val="22"/>
          <w:szCs w:val="22"/>
          <w:lang w:val="en-US"/>
        </w:rPr>
        <w:t>)</w:t>
      </w:r>
    </w:p>
    <w:p w:rsidR="00CC0061" w:rsidRPr="000C663D" w:rsidRDefault="00CC0061" w:rsidP="00CC0061">
      <w:pPr>
        <w:rPr>
          <w:rFonts w:ascii="Arial" w:hAnsi="Arial" w:cs="Arial"/>
          <w:b/>
          <w:bCs/>
          <w:i/>
          <w:sz w:val="22"/>
          <w:szCs w:val="22"/>
        </w:rPr>
      </w:pPr>
      <w:r w:rsidRPr="000C663D">
        <w:rPr>
          <w:rFonts w:ascii="Arial" w:hAnsi="Arial" w:cs="Arial"/>
          <w:b/>
          <w:bCs/>
          <w:i/>
          <w:sz w:val="22"/>
          <w:szCs w:val="22"/>
          <w:u w:val="single"/>
        </w:rPr>
        <w:t>За членове на съюза като юридически лица</w:t>
      </w:r>
      <w:r w:rsidRPr="000C663D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276A3B" w:rsidRPr="000C663D">
        <w:rPr>
          <w:rFonts w:ascii="Arial" w:hAnsi="Arial" w:cs="Arial"/>
          <w:b/>
          <w:bCs/>
          <w:i/>
          <w:sz w:val="22"/>
          <w:szCs w:val="22"/>
        </w:rPr>
        <w:t>300</w:t>
      </w:r>
      <w:r w:rsidR="00C76588">
        <w:rPr>
          <w:rFonts w:ascii="Arial" w:hAnsi="Arial" w:cs="Arial"/>
          <w:b/>
          <w:bCs/>
          <w:i/>
          <w:sz w:val="22"/>
          <w:szCs w:val="22"/>
        </w:rPr>
        <w:t xml:space="preserve"> лв.</w:t>
      </w:r>
      <w:r w:rsidRPr="000C663D">
        <w:rPr>
          <w:rFonts w:ascii="Arial" w:hAnsi="Arial" w:cs="Arial"/>
          <w:b/>
          <w:bCs/>
          <w:i/>
          <w:sz w:val="22"/>
          <w:szCs w:val="22"/>
        </w:rPr>
        <w:t xml:space="preserve"> на продукт</w:t>
      </w:r>
      <w:r w:rsidR="00276A3B" w:rsidRPr="000C663D">
        <w:rPr>
          <w:rFonts w:ascii="Arial" w:hAnsi="Arial" w:cs="Arial"/>
          <w:b/>
          <w:bCs/>
          <w:i/>
          <w:sz w:val="22"/>
          <w:szCs w:val="22"/>
        </w:rPr>
        <w:t xml:space="preserve"> без ДДС</w:t>
      </w:r>
      <w:r w:rsidR="00CE5A73" w:rsidRPr="000C663D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276A3B" w:rsidRPr="000C663D">
        <w:rPr>
          <w:rFonts w:ascii="Arial" w:hAnsi="Arial" w:cs="Arial"/>
          <w:b/>
          <w:bCs/>
          <w:i/>
          <w:sz w:val="22"/>
          <w:szCs w:val="22"/>
          <w:lang w:val="en-US"/>
        </w:rPr>
        <w:t>(</w:t>
      </w:r>
      <w:r w:rsidR="00276A3B" w:rsidRPr="000C663D">
        <w:rPr>
          <w:rFonts w:ascii="Arial" w:hAnsi="Arial" w:cs="Arial"/>
          <w:b/>
          <w:bCs/>
          <w:i/>
          <w:sz w:val="22"/>
          <w:szCs w:val="22"/>
        </w:rPr>
        <w:t>360 лв.</w:t>
      </w:r>
      <w:r w:rsidR="00CE5A73" w:rsidRPr="000C663D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276A3B" w:rsidRPr="000C663D">
        <w:rPr>
          <w:rFonts w:ascii="Arial" w:hAnsi="Arial" w:cs="Arial"/>
          <w:b/>
          <w:bCs/>
          <w:i/>
          <w:sz w:val="22"/>
          <w:szCs w:val="22"/>
        </w:rPr>
        <w:t>с ДДС</w:t>
      </w:r>
      <w:r w:rsidR="00276A3B" w:rsidRPr="000C663D">
        <w:rPr>
          <w:rFonts w:ascii="Arial" w:hAnsi="Arial" w:cs="Arial"/>
          <w:b/>
          <w:bCs/>
          <w:i/>
          <w:sz w:val="22"/>
          <w:szCs w:val="22"/>
          <w:lang w:val="en-US"/>
        </w:rPr>
        <w:t>)</w:t>
      </w:r>
      <w:r w:rsidR="00276A3B" w:rsidRPr="000C663D">
        <w:rPr>
          <w:rFonts w:ascii="Arial" w:hAnsi="Arial" w:cs="Arial"/>
          <w:b/>
          <w:bCs/>
          <w:i/>
          <w:sz w:val="22"/>
          <w:szCs w:val="22"/>
        </w:rPr>
        <w:t>.</w:t>
      </w:r>
    </w:p>
    <w:p w:rsidR="00CC0061" w:rsidRPr="000C663D" w:rsidRDefault="00CC0061" w:rsidP="00CC0061">
      <w:pPr>
        <w:rPr>
          <w:rFonts w:ascii="Arial" w:hAnsi="Arial" w:cs="Arial"/>
          <w:b/>
          <w:bCs/>
          <w:i/>
          <w:sz w:val="22"/>
          <w:szCs w:val="22"/>
        </w:rPr>
      </w:pPr>
      <w:r w:rsidRPr="000C663D">
        <w:rPr>
          <w:rFonts w:ascii="Arial" w:hAnsi="Arial" w:cs="Arial"/>
          <w:b/>
          <w:bCs/>
          <w:i/>
          <w:sz w:val="22"/>
          <w:szCs w:val="22"/>
        </w:rPr>
        <w:t>Цената включва такса за участие, подготовка на обектите за изпитване</w:t>
      </w:r>
      <w:r w:rsidR="00CE5A73" w:rsidRPr="000C663D">
        <w:rPr>
          <w:rFonts w:ascii="Arial" w:hAnsi="Arial" w:cs="Arial"/>
          <w:b/>
          <w:bCs/>
          <w:i/>
          <w:sz w:val="22"/>
          <w:szCs w:val="22"/>
        </w:rPr>
        <w:t>, изпитвания за хомогенност</w:t>
      </w:r>
      <w:r w:rsidR="00581787" w:rsidRPr="000C663D">
        <w:rPr>
          <w:rFonts w:ascii="Arial" w:hAnsi="Arial" w:cs="Arial"/>
          <w:b/>
          <w:bCs/>
          <w:i/>
          <w:sz w:val="22"/>
          <w:szCs w:val="22"/>
        </w:rPr>
        <w:t xml:space="preserve"> и стабилност</w:t>
      </w:r>
      <w:r w:rsidR="00CE5A73" w:rsidRPr="000C663D">
        <w:rPr>
          <w:rFonts w:ascii="Arial" w:hAnsi="Arial" w:cs="Arial"/>
          <w:b/>
          <w:bCs/>
          <w:i/>
          <w:sz w:val="22"/>
          <w:szCs w:val="22"/>
        </w:rPr>
        <w:t>,</w:t>
      </w:r>
      <w:r w:rsidRPr="000C663D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581787" w:rsidRPr="000C663D">
        <w:rPr>
          <w:rFonts w:ascii="Arial" w:hAnsi="Arial" w:cs="Arial"/>
          <w:b/>
          <w:bCs/>
          <w:i/>
          <w:sz w:val="22"/>
          <w:szCs w:val="22"/>
        </w:rPr>
        <w:t xml:space="preserve">опаковане, </w:t>
      </w:r>
      <w:r w:rsidRPr="000C663D">
        <w:rPr>
          <w:rFonts w:ascii="Arial" w:hAnsi="Arial" w:cs="Arial"/>
          <w:b/>
          <w:bCs/>
          <w:i/>
          <w:sz w:val="22"/>
          <w:szCs w:val="22"/>
        </w:rPr>
        <w:t xml:space="preserve">изпращане, обработка на резултатите, получаване на доклад и сертификат </w:t>
      </w:r>
      <w:r w:rsidR="00FB4997" w:rsidRPr="000C663D">
        <w:rPr>
          <w:rFonts w:ascii="Arial" w:hAnsi="Arial" w:cs="Arial"/>
          <w:b/>
          <w:bCs/>
          <w:i/>
          <w:sz w:val="22"/>
          <w:szCs w:val="22"/>
        </w:rPr>
        <w:t>за у</w:t>
      </w:r>
      <w:r w:rsidR="00B73D5D">
        <w:rPr>
          <w:rFonts w:ascii="Arial" w:hAnsi="Arial" w:cs="Arial"/>
          <w:b/>
          <w:bCs/>
          <w:i/>
          <w:sz w:val="22"/>
          <w:szCs w:val="22"/>
        </w:rPr>
        <w:t>ч</w:t>
      </w:r>
      <w:r w:rsidR="00FB4997" w:rsidRPr="000C663D">
        <w:rPr>
          <w:rFonts w:ascii="Arial" w:hAnsi="Arial" w:cs="Arial"/>
          <w:b/>
          <w:bCs/>
          <w:i/>
          <w:sz w:val="22"/>
          <w:szCs w:val="22"/>
        </w:rPr>
        <w:t>астие (</w:t>
      </w:r>
      <w:r w:rsidR="00FB4997" w:rsidRPr="000C663D">
        <w:rPr>
          <w:rFonts w:ascii="Arial" w:hAnsi="Arial" w:cs="Arial"/>
          <w:b/>
          <w:bCs/>
          <w:i/>
          <w:sz w:val="22"/>
          <w:szCs w:val="22"/>
          <w:lang w:val="en-US"/>
        </w:rPr>
        <w:t>QF</w:t>
      </w:r>
      <w:r w:rsidR="009724AC" w:rsidRPr="000C663D">
        <w:rPr>
          <w:rFonts w:ascii="Arial" w:hAnsi="Arial" w:cs="Arial"/>
          <w:b/>
          <w:bCs/>
          <w:i/>
          <w:sz w:val="22"/>
          <w:szCs w:val="22"/>
          <w:lang w:val="en-US"/>
        </w:rPr>
        <w:t xml:space="preserve"> 4.9-1) </w:t>
      </w:r>
      <w:r w:rsidR="009724AC" w:rsidRPr="000C663D">
        <w:rPr>
          <w:rFonts w:ascii="Arial" w:hAnsi="Arial" w:cs="Arial"/>
          <w:b/>
          <w:bCs/>
          <w:i/>
          <w:sz w:val="22"/>
          <w:szCs w:val="22"/>
        </w:rPr>
        <w:t>в</w:t>
      </w:r>
      <w:r w:rsidRPr="000C663D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0C663D">
        <w:rPr>
          <w:rFonts w:ascii="Arial" w:hAnsi="Arial" w:cs="Arial"/>
          <w:b/>
          <w:bCs/>
          <w:i/>
          <w:iCs/>
          <w:sz w:val="22"/>
          <w:szCs w:val="22"/>
        </w:rPr>
        <w:t>междулабораторното сравнение и изпитване за пригодност</w:t>
      </w:r>
      <w:r w:rsidR="009724AC" w:rsidRPr="000C663D">
        <w:rPr>
          <w:rFonts w:ascii="Arial" w:hAnsi="Arial" w:cs="Arial"/>
          <w:b/>
          <w:bCs/>
          <w:i/>
          <w:iCs/>
          <w:sz w:val="22"/>
          <w:szCs w:val="22"/>
        </w:rPr>
        <w:t>.</w:t>
      </w:r>
    </w:p>
    <w:p w:rsidR="00644CEB" w:rsidRPr="000C663D" w:rsidRDefault="00644CEB" w:rsidP="00CC0061">
      <w:p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:rsidR="00CC0061" w:rsidRPr="000C663D" w:rsidRDefault="00CC0061" w:rsidP="00CC0061">
      <w:pPr>
        <w:rPr>
          <w:rFonts w:ascii="Arial" w:hAnsi="Arial" w:cs="Arial"/>
          <w:b/>
          <w:i/>
          <w:sz w:val="22"/>
          <w:szCs w:val="22"/>
          <w:u w:val="single"/>
          <w:lang w:val="en-US"/>
        </w:rPr>
      </w:pPr>
      <w:r w:rsidRPr="000C663D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Таксата за участие може да преведете до </w:t>
      </w:r>
      <w:r w:rsidR="00171188" w:rsidRPr="000C663D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20 </w:t>
      </w:r>
      <w:r w:rsidR="005F1B57" w:rsidRPr="000C663D">
        <w:rPr>
          <w:rFonts w:ascii="Arial" w:hAnsi="Arial" w:cs="Arial"/>
          <w:b/>
          <w:bCs/>
          <w:i/>
          <w:sz w:val="22"/>
          <w:szCs w:val="22"/>
          <w:u w:val="single"/>
        </w:rPr>
        <w:t>септември</w:t>
      </w:r>
      <w:r w:rsidR="0074611A" w:rsidRPr="000C663D">
        <w:rPr>
          <w:rFonts w:ascii="Arial" w:hAnsi="Arial" w:cs="Arial"/>
          <w:b/>
          <w:bCs/>
          <w:i/>
          <w:sz w:val="22"/>
          <w:szCs w:val="22"/>
          <w:u w:val="single"/>
          <w:lang w:val="en-US"/>
        </w:rPr>
        <w:t xml:space="preserve"> </w:t>
      </w:r>
      <w:r w:rsidR="005F1B57" w:rsidRPr="000C663D">
        <w:rPr>
          <w:rFonts w:ascii="Arial" w:hAnsi="Arial" w:cs="Arial"/>
          <w:b/>
          <w:bCs/>
          <w:i/>
          <w:sz w:val="22"/>
          <w:szCs w:val="22"/>
          <w:u w:val="single"/>
        </w:rPr>
        <w:t>2013</w:t>
      </w:r>
      <w:r w:rsidR="009724AC" w:rsidRPr="000C663D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</w:t>
      </w:r>
      <w:r w:rsidR="005F1B57" w:rsidRPr="000C663D">
        <w:rPr>
          <w:rFonts w:ascii="Arial" w:hAnsi="Arial" w:cs="Arial"/>
          <w:b/>
          <w:bCs/>
          <w:i/>
          <w:sz w:val="22"/>
          <w:szCs w:val="22"/>
          <w:u w:val="single"/>
        </w:rPr>
        <w:t>г.</w:t>
      </w:r>
      <w:r w:rsidR="00101414" w:rsidRPr="000C663D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на следната банкова сметка:</w:t>
      </w:r>
    </w:p>
    <w:p w:rsidR="00CC0061" w:rsidRPr="000C663D" w:rsidRDefault="00CC0061" w:rsidP="00CC0061">
      <w:pPr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</w:p>
    <w:p w:rsidR="00CC0061" w:rsidRPr="000C663D" w:rsidRDefault="00CC0061" w:rsidP="00CC0061">
      <w:pPr>
        <w:rPr>
          <w:rFonts w:ascii="Arial" w:hAnsi="Arial"/>
          <w:b/>
          <w:bCs/>
          <w:i/>
          <w:iCs/>
          <w:sz w:val="22"/>
        </w:rPr>
      </w:pPr>
      <w:r w:rsidRPr="000C663D">
        <w:rPr>
          <w:rFonts w:ascii="Arial" w:hAnsi="Arial"/>
          <w:b/>
          <w:bCs/>
          <w:i/>
          <w:iCs/>
          <w:sz w:val="22"/>
        </w:rPr>
        <w:t>Сдружение</w:t>
      </w:r>
      <w:r w:rsidRPr="000C663D">
        <w:rPr>
          <w:rFonts w:ascii="Arial" w:hAnsi="Arial"/>
          <w:b/>
          <w:bCs/>
          <w:i/>
          <w:iCs/>
          <w:sz w:val="22"/>
          <w:lang w:val="ru-RU"/>
        </w:rPr>
        <w:t xml:space="preserve">  </w:t>
      </w:r>
      <w:r w:rsidRPr="000C663D">
        <w:rPr>
          <w:rFonts w:ascii="Arial" w:hAnsi="Arial"/>
          <w:b/>
          <w:bCs/>
          <w:i/>
          <w:iCs/>
          <w:sz w:val="22"/>
        </w:rPr>
        <w:t>Съюз на строителните лабораторни специалисти в България</w:t>
      </w:r>
    </w:p>
    <w:p w:rsidR="00CC0061" w:rsidRPr="000C663D" w:rsidRDefault="00CC0061" w:rsidP="00CC0061">
      <w:pPr>
        <w:rPr>
          <w:rFonts w:ascii="Arial" w:hAnsi="Arial"/>
          <w:b/>
          <w:bCs/>
          <w:i/>
          <w:iCs/>
          <w:sz w:val="22"/>
        </w:rPr>
      </w:pPr>
      <w:r w:rsidRPr="000C663D">
        <w:rPr>
          <w:rFonts w:ascii="Arial" w:hAnsi="Arial"/>
          <w:b/>
          <w:bCs/>
          <w:i/>
          <w:iCs/>
          <w:sz w:val="22"/>
        </w:rPr>
        <w:t>гр. Габрово 5300</w:t>
      </w:r>
    </w:p>
    <w:p w:rsidR="00CC0061" w:rsidRPr="000C663D" w:rsidRDefault="00CC0061" w:rsidP="00CC0061">
      <w:pPr>
        <w:rPr>
          <w:rFonts w:ascii="Arial" w:hAnsi="Arial"/>
          <w:b/>
          <w:bCs/>
          <w:i/>
          <w:iCs/>
          <w:sz w:val="22"/>
        </w:rPr>
      </w:pPr>
      <w:r w:rsidRPr="000C663D">
        <w:rPr>
          <w:rFonts w:ascii="Arial" w:hAnsi="Arial"/>
          <w:b/>
          <w:bCs/>
          <w:i/>
          <w:iCs/>
          <w:sz w:val="22"/>
        </w:rPr>
        <w:t>ул.”Иван Димов” №6</w:t>
      </w:r>
    </w:p>
    <w:p w:rsidR="00CC0061" w:rsidRPr="000C663D" w:rsidRDefault="00CC0061" w:rsidP="00CC0061">
      <w:pPr>
        <w:rPr>
          <w:rFonts w:ascii="Arial" w:hAnsi="Arial"/>
          <w:b/>
          <w:bCs/>
          <w:i/>
          <w:iCs/>
          <w:sz w:val="22"/>
        </w:rPr>
      </w:pPr>
      <w:r w:rsidRPr="000C663D">
        <w:rPr>
          <w:rFonts w:ascii="Arial" w:hAnsi="Arial"/>
          <w:b/>
          <w:bCs/>
          <w:i/>
          <w:iCs/>
          <w:sz w:val="22"/>
        </w:rPr>
        <w:t xml:space="preserve">булстат : </w:t>
      </w:r>
      <w:r w:rsidR="00D21FF1" w:rsidRPr="000C663D">
        <w:rPr>
          <w:rFonts w:ascii="Arial" w:hAnsi="Arial"/>
          <w:b/>
          <w:bCs/>
          <w:i/>
          <w:iCs/>
          <w:sz w:val="22"/>
          <w:lang w:val="en-US"/>
        </w:rPr>
        <w:t xml:space="preserve">BG </w:t>
      </w:r>
      <w:r w:rsidRPr="000C663D">
        <w:rPr>
          <w:rFonts w:ascii="Arial" w:hAnsi="Arial"/>
          <w:b/>
          <w:bCs/>
          <w:i/>
          <w:iCs/>
          <w:sz w:val="22"/>
        </w:rPr>
        <w:t>175864757</w:t>
      </w:r>
    </w:p>
    <w:p w:rsidR="00CC0061" w:rsidRPr="000C663D" w:rsidRDefault="00CC0061" w:rsidP="00CC0061">
      <w:pPr>
        <w:rPr>
          <w:rFonts w:ascii="Arial" w:hAnsi="Arial"/>
          <w:b/>
          <w:bCs/>
          <w:i/>
          <w:iCs/>
          <w:sz w:val="22"/>
          <w:lang w:val="ru-RU"/>
        </w:rPr>
      </w:pPr>
      <w:r w:rsidRPr="000C663D">
        <w:rPr>
          <w:rFonts w:ascii="Arial" w:hAnsi="Arial"/>
          <w:b/>
          <w:bCs/>
          <w:i/>
          <w:iCs/>
          <w:sz w:val="22"/>
        </w:rPr>
        <w:t xml:space="preserve">мол: инж.Илиян Илиев </w:t>
      </w:r>
    </w:p>
    <w:p w:rsidR="00CC0061" w:rsidRPr="000C663D" w:rsidRDefault="00CC0061" w:rsidP="00CC0061">
      <w:pPr>
        <w:rPr>
          <w:rFonts w:ascii="Arial" w:hAnsi="Arial"/>
          <w:b/>
          <w:bCs/>
          <w:i/>
          <w:iCs/>
          <w:sz w:val="22"/>
        </w:rPr>
      </w:pPr>
      <w:r w:rsidRPr="000C663D">
        <w:rPr>
          <w:rFonts w:ascii="Arial" w:hAnsi="Arial"/>
          <w:b/>
          <w:bCs/>
          <w:i/>
          <w:iCs/>
          <w:sz w:val="22"/>
        </w:rPr>
        <w:t>по сметка:</w:t>
      </w:r>
    </w:p>
    <w:p w:rsidR="00CC0061" w:rsidRPr="000C663D" w:rsidRDefault="00CC0061" w:rsidP="00CC0061">
      <w:pPr>
        <w:rPr>
          <w:rFonts w:ascii="Arial" w:hAnsi="Arial"/>
          <w:b/>
          <w:bCs/>
          <w:i/>
          <w:iCs/>
          <w:sz w:val="22"/>
          <w:lang w:val="ru-RU"/>
        </w:rPr>
      </w:pPr>
      <w:proofErr w:type="gramStart"/>
      <w:r w:rsidRPr="000C663D">
        <w:rPr>
          <w:rFonts w:ascii="Arial" w:hAnsi="Arial"/>
          <w:b/>
          <w:bCs/>
          <w:i/>
          <w:iCs/>
          <w:sz w:val="22"/>
          <w:lang w:val="en-US"/>
        </w:rPr>
        <w:t>IBAN</w:t>
      </w:r>
      <w:r w:rsidRPr="000C663D">
        <w:rPr>
          <w:rFonts w:ascii="Arial" w:hAnsi="Arial"/>
          <w:b/>
          <w:bCs/>
          <w:i/>
          <w:iCs/>
          <w:sz w:val="22"/>
          <w:lang w:val="ru-RU"/>
        </w:rPr>
        <w:t xml:space="preserve"> :</w:t>
      </w:r>
      <w:proofErr w:type="gramEnd"/>
      <w:r w:rsidRPr="000C663D">
        <w:rPr>
          <w:rFonts w:ascii="Arial" w:hAnsi="Arial"/>
          <w:b/>
          <w:bCs/>
          <w:i/>
          <w:iCs/>
          <w:sz w:val="22"/>
          <w:lang w:val="ru-RU"/>
        </w:rPr>
        <w:t xml:space="preserve"> </w:t>
      </w:r>
      <w:r w:rsidRPr="000C663D">
        <w:rPr>
          <w:rFonts w:ascii="Arial" w:hAnsi="Arial"/>
          <w:b/>
          <w:bCs/>
          <w:i/>
          <w:iCs/>
          <w:sz w:val="22"/>
          <w:lang w:val="en-US"/>
        </w:rPr>
        <w:t>BG</w:t>
      </w:r>
      <w:r w:rsidRPr="000C663D">
        <w:rPr>
          <w:rFonts w:ascii="Arial" w:hAnsi="Arial"/>
          <w:b/>
          <w:bCs/>
          <w:i/>
          <w:iCs/>
          <w:sz w:val="22"/>
          <w:lang w:val="ru-RU"/>
        </w:rPr>
        <w:t>05</w:t>
      </w:r>
      <w:r w:rsidRPr="000C663D">
        <w:rPr>
          <w:rFonts w:ascii="Arial" w:hAnsi="Arial"/>
          <w:b/>
          <w:bCs/>
          <w:i/>
          <w:iCs/>
          <w:sz w:val="22"/>
          <w:lang w:val="en-US"/>
        </w:rPr>
        <w:t>FINV</w:t>
      </w:r>
      <w:r w:rsidRPr="000C663D">
        <w:rPr>
          <w:rFonts w:ascii="Arial" w:hAnsi="Arial"/>
          <w:b/>
          <w:bCs/>
          <w:i/>
          <w:iCs/>
          <w:sz w:val="22"/>
          <w:lang w:val="ru-RU"/>
        </w:rPr>
        <w:t>91501204438754</w:t>
      </w:r>
    </w:p>
    <w:p w:rsidR="00CC0061" w:rsidRPr="000C663D" w:rsidRDefault="00CC0061" w:rsidP="00CC0061">
      <w:pPr>
        <w:rPr>
          <w:rFonts w:ascii="Arial" w:hAnsi="Arial"/>
          <w:b/>
          <w:bCs/>
          <w:i/>
          <w:iCs/>
          <w:sz w:val="22"/>
          <w:lang w:val="ru-RU"/>
        </w:rPr>
      </w:pPr>
      <w:proofErr w:type="gramStart"/>
      <w:r w:rsidRPr="000C663D">
        <w:rPr>
          <w:rFonts w:ascii="Arial" w:hAnsi="Arial"/>
          <w:b/>
          <w:bCs/>
          <w:i/>
          <w:iCs/>
          <w:sz w:val="22"/>
          <w:lang w:val="en-US"/>
        </w:rPr>
        <w:t>BIC</w:t>
      </w:r>
      <w:r w:rsidRPr="000C663D">
        <w:rPr>
          <w:rFonts w:ascii="Arial" w:hAnsi="Arial"/>
          <w:b/>
          <w:bCs/>
          <w:i/>
          <w:iCs/>
          <w:sz w:val="22"/>
          <w:lang w:val="ru-RU"/>
        </w:rPr>
        <w:t xml:space="preserve"> :</w:t>
      </w:r>
      <w:proofErr w:type="gramEnd"/>
      <w:r w:rsidRPr="000C663D">
        <w:rPr>
          <w:rFonts w:ascii="Arial" w:hAnsi="Arial"/>
          <w:b/>
          <w:bCs/>
          <w:i/>
          <w:iCs/>
          <w:sz w:val="22"/>
          <w:lang w:val="ru-RU"/>
        </w:rPr>
        <w:t xml:space="preserve">  </w:t>
      </w:r>
      <w:r w:rsidRPr="000C663D">
        <w:rPr>
          <w:rFonts w:ascii="Arial" w:hAnsi="Arial"/>
          <w:b/>
          <w:bCs/>
          <w:i/>
          <w:iCs/>
          <w:sz w:val="22"/>
          <w:lang w:val="en-US"/>
        </w:rPr>
        <w:t>FINVBGSF</w:t>
      </w:r>
    </w:p>
    <w:p w:rsidR="00CC0061" w:rsidRPr="000C663D" w:rsidRDefault="00CC0061" w:rsidP="00CC0061">
      <w:pPr>
        <w:ind w:right="-157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</w:p>
    <w:p w:rsidR="00CC0061" w:rsidRPr="000C663D" w:rsidRDefault="00CC0061" w:rsidP="00CC0061">
      <w:pPr>
        <w:ind w:firstLine="708"/>
        <w:rPr>
          <w:b/>
          <w:i/>
        </w:rPr>
      </w:pPr>
      <w:r w:rsidRPr="000C663D">
        <w:rPr>
          <w:b/>
        </w:rPr>
        <w:t>*</w:t>
      </w:r>
      <w:r w:rsidRPr="000C663D">
        <w:rPr>
          <w:b/>
          <w:i/>
        </w:rPr>
        <w:t xml:space="preserve"> Заявката за участие в междулабораторно сравнение и изпитване за пригодност (</w:t>
      </w:r>
      <w:r w:rsidRPr="000C663D">
        <w:rPr>
          <w:b/>
          <w:i/>
          <w:lang w:val="en-US"/>
        </w:rPr>
        <w:t>QF</w:t>
      </w:r>
      <w:r w:rsidRPr="000C663D">
        <w:rPr>
          <w:b/>
          <w:i/>
        </w:rPr>
        <w:t xml:space="preserve"> 4.</w:t>
      </w:r>
      <w:r w:rsidRPr="000C663D">
        <w:rPr>
          <w:b/>
          <w:i/>
          <w:lang w:val="en-US"/>
        </w:rPr>
        <w:t>4-4</w:t>
      </w:r>
      <w:r w:rsidRPr="000C663D">
        <w:rPr>
          <w:b/>
          <w:i/>
        </w:rPr>
        <w:t xml:space="preserve"> ) се изпраща </w:t>
      </w:r>
      <w:r w:rsidR="00575992" w:rsidRPr="000C663D">
        <w:rPr>
          <w:b/>
          <w:i/>
        </w:rPr>
        <w:t xml:space="preserve">сканирана </w:t>
      </w:r>
      <w:r w:rsidRPr="000C663D">
        <w:rPr>
          <w:b/>
          <w:i/>
        </w:rPr>
        <w:t xml:space="preserve">на един от двата имейл адреса по-долу или на посочения факс до </w:t>
      </w:r>
      <w:r w:rsidR="00101414" w:rsidRPr="000C663D">
        <w:rPr>
          <w:b/>
          <w:i/>
          <w:u w:val="single"/>
        </w:rPr>
        <w:t>10</w:t>
      </w:r>
      <w:r w:rsidR="005F1B57" w:rsidRPr="000C663D">
        <w:rPr>
          <w:b/>
          <w:i/>
          <w:u w:val="single"/>
          <w:lang w:val="en-US"/>
        </w:rPr>
        <w:t>.09.2013</w:t>
      </w:r>
      <w:r w:rsidR="00101414" w:rsidRPr="000C663D">
        <w:rPr>
          <w:b/>
          <w:i/>
          <w:u w:val="single"/>
        </w:rPr>
        <w:t xml:space="preserve"> </w:t>
      </w:r>
      <w:r w:rsidR="005F1B57" w:rsidRPr="000C663D">
        <w:rPr>
          <w:b/>
          <w:i/>
          <w:u w:val="single"/>
          <w:lang w:val="en-US"/>
        </w:rPr>
        <w:t>г.</w:t>
      </w:r>
      <w:r w:rsidRPr="000C663D">
        <w:rPr>
          <w:b/>
          <w:i/>
          <w:u w:val="single"/>
        </w:rPr>
        <w:t>!!!</w:t>
      </w:r>
    </w:p>
    <w:p w:rsidR="00CC0061" w:rsidRPr="000C663D" w:rsidRDefault="00CC0061" w:rsidP="00CC0061">
      <w:pPr>
        <w:ind w:right="-157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CC0061" w:rsidRPr="000C663D" w:rsidRDefault="00CC0061" w:rsidP="00CC0061">
      <w:pPr>
        <w:ind w:right="-157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</w:p>
    <w:p w:rsidR="00CC0061" w:rsidRPr="000C663D" w:rsidRDefault="00CC0061" w:rsidP="00CC0061">
      <w:pPr>
        <w:ind w:right="-157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</w:p>
    <w:p w:rsidR="00CC0061" w:rsidRPr="000C663D" w:rsidRDefault="00CC0061" w:rsidP="00CC0061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0C663D">
        <w:rPr>
          <w:rFonts w:ascii="Arial" w:hAnsi="Arial" w:cs="Arial"/>
          <w:b/>
          <w:bCs/>
          <w:i/>
          <w:iCs/>
          <w:sz w:val="22"/>
          <w:szCs w:val="22"/>
        </w:rPr>
        <w:t>След получаване на превода ще ви бъде издадена оригинална фактура.</w:t>
      </w:r>
    </w:p>
    <w:p w:rsidR="00CC0061" w:rsidRPr="000C663D" w:rsidRDefault="00CC0061" w:rsidP="00CC0061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0C663D">
        <w:rPr>
          <w:rFonts w:ascii="Arial" w:hAnsi="Arial" w:cs="Arial"/>
          <w:b/>
          <w:bCs/>
          <w:i/>
          <w:iCs/>
          <w:sz w:val="22"/>
          <w:szCs w:val="22"/>
        </w:rPr>
        <w:t>Моля, при желание да участвате да попълните Заявката за участие в междулабораторно сравнение и изпитване за пригодност (</w:t>
      </w:r>
      <w:r w:rsidRPr="000C663D">
        <w:rPr>
          <w:b/>
          <w:i/>
          <w:lang w:val="en-US"/>
        </w:rPr>
        <w:t>QF</w:t>
      </w:r>
      <w:r w:rsidRPr="000C663D">
        <w:rPr>
          <w:b/>
          <w:i/>
        </w:rPr>
        <w:t xml:space="preserve"> 4.</w:t>
      </w:r>
      <w:r w:rsidRPr="000C663D">
        <w:rPr>
          <w:b/>
          <w:i/>
          <w:lang w:val="en-US"/>
        </w:rPr>
        <w:t>4-4</w:t>
      </w:r>
      <w:r w:rsidRPr="000C663D">
        <w:rPr>
          <w:rFonts w:ascii="Arial" w:hAnsi="Arial" w:cs="Arial"/>
          <w:b/>
          <w:bCs/>
          <w:i/>
          <w:iCs/>
          <w:sz w:val="22"/>
          <w:szCs w:val="22"/>
        </w:rPr>
        <w:t>) и да я изпратите</w:t>
      </w:r>
      <w:r w:rsidR="00575992" w:rsidRPr="000C663D">
        <w:rPr>
          <w:rFonts w:ascii="Arial" w:hAnsi="Arial" w:cs="Arial"/>
          <w:b/>
          <w:bCs/>
          <w:i/>
          <w:iCs/>
          <w:sz w:val="22"/>
          <w:szCs w:val="22"/>
        </w:rPr>
        <w:t xml:space="preserve"> сканирана</w:t>
      </w:r>
      <w:r w:rsidRPr="000C663D">
        <w:rPr>
          <w:rFonts w:ascii="Arial" w:hAnsi="Arial" w:cs="Arial"/>
          <w:b/>
          <w:bCs/>
          <w:i/>
          <w:iCs/>
          <w:sz w:val="22"/>
          <w:szCs w:val="22"/>
        </w:rPr>
        <w:t xml:space="preserve"> на един от двата имейл адреса по-долу или на посочения факс най-късно до </w:t>
      </w:r>
    </w:p>
    <w:p w:rsidR="005F1B57" w:rsidRPr="000C663D" w:rsidRDefault="0059111D" w:rsidP="00CC0061">
      <w:pPr>
        <w:ind w:firstLine="142"/>
        <w:jc w:val="center"/>
        <w:rPr>
          <w:b/>
          <w:i/>
        </w:rPr>
      </w:pPr>
      <w:r w:rsidRPr="000C663D">
        <w:rPr>
          <w:b/>
          <w:i/>
        </w:rPr>
        <w:t>10</w:t>
      </w:r>
      <w:r w:rsidR="005F1B57" w:rsidRPr="000C663D">
        <w:rPr>
          <w:b/>
          <w:i/>
          <w:lang w:val="en-US"/>
        </w:rPr>
        <w:t>.09.2013г.</w:t>
      </w:r>
      <w:r w:rsidR="005F1B57" w:rsidRPr="000C663D">
        <w:rPr>
          <w:b/>
          <w:i/>
        </w:rPr>
        <w:t>!!!</w:t>
      </w:r>
    </w:p>
    <w:p w:rsidR="00CC0061" w:rsidRPr="000C663D" w:rsidRDefault="00CC0061" w:rsidP="00CC0061">
      <w:pPr>
        <w:ind w:firstLine="142"/>
        <w:jc w:val="center"/>
        <w:rPr>
          <w:rFonts w:ascii="Arial" w:hAnsi="Arial" w:cs="Arial"/>
          <w:b/>
          <w:i/>
          <w:iCs/>
          <w:sz w:val="22"/>
        </w:rPr>
      </w:pPr>
      <w:r w:rsidRPr="000C663D">
        <w:rPr>
          <w:rFonts w:ascii="Arial" w:hAnsi="Arial" w:cs="Arial"/>
          <w:b/>
          <w:i/>
          <w:iCs/>
          <w:sz w:val="22"/>
        </w:rPr>
        <w:t>На включилите се в проекта пожелаваме успешно представяне.</w:t>
      </w:r>
    </w:p>
    <w:p w:rsidR="00CC0061" w:rsidRPr="000C663D" w:rsidRDefault="00CC0061" w:rsidP="00CC0061">
      <w:pPr>
        <w:jc w:val="center"/>
        <w:rPr>
          <w:rFonts w:ascii="Arial" w:hAnsi="Arial" w:cs="Arial"/>
          <w:b/>
          <w:i/>
          <w:iCs/>
          <w:sz w:val="22"/>
        </w:rPr>
      </w:pPr>
      <w:r w:rsidRPr="000C663D">
        <w:rPr>
          <w:rFonts w:ascii="Arial" w:hAnsi="Arial" w:cs="Arial"/>
          <w:b/>
          <w:i/>
          <w:iCs/>
          <w:sz w:val="22"/>
        </w:rPr>
        <w:t>За допълнителна информация по провеждането ползвайте координатите посочени по-долу.</w:t>
      </w:r>
    </w:p>
    <w:p w:rsidR="00CC0061" w:rsidRPr="000C663D" w:rsidRDefault="00CC0061" w:rsidP="00CC0061">
      <w:pPr>
        <w:ind w:left="-900" w:right="-1008"/>
        <w:rPr>
          <w:lang w:val="ru-RU"/>
        </w:rPr>
      </w:pPr>
    </w:p>
    <w:p w:rsidR="00CC0061" w:rsidRPr="000C663D" w:rsidRDefault="00CC0061" w:rsidP="00CC0061">
      <w:pPr>
        <w:ind w:left="-900" w:right="-1008"/>
        <w:rPr>
          <w:lang w:val="ru-RU"/>
        </w:rPr>
      </w:pPr>
    </w:p>
    <w:p w:rsidR="00CC0061" w:rsidRPr="000C663D" w:rsidRDefault="00CC0061" w:rsidP="00CC0061">
      <w:pPr>
        <w:rPr>
          <w:rFonts w:ascii="Arial" w:hAnsi="Arial" w:cs="Arial"/>
          <w:b/>
          <w:bCs/>
          <w:i/>
          <w:iCs/>
          <w:sz w:val="22"/>
        </w:rPr>
      </w:pPr>
    </w:p>
    <w:p w:rsidR="00CC0061" w:rsidRPr="000C663D" w:rsidRDefault="00CC0061" w:rsidP="00F7145B">
      <w:pPr>
        <w:rPr>
          <w:rFonts w:ascii="Arial" w:hAnsi="Arial" w:cs="Arial"/>
          <w:b/>
          <w:i/>
          <w:iCs/>
          <w:sz w:val="22"/>
        </w:rPr>
      </w:pPr>
      <w:r w:rsidRPr="000C663D">
        <w:rPr>
          <w:rFonts w:ascii="Arial" w:hAnsi="Arial" w:cs="Arial"/>
          <w:b/>
          <w:i/>
          <w:iCs/>
          <w:sz w:val="22"/>
        </w:rPr>
        <w:t>За контакти:</w:t>
      </w:r>
    </w:p>
    <w:p w:rsidR="00CC0061" w:rsidRPr="00F7145B" w:rsidRDefault="00CC0061" w:rsidP="00F7145B">
      <w:pPr>
        <w:rPr>
          <w:rFonts w:ascii="Arial" w:hAnsi="Arial" w:cs="Arial"/>
          <w:b/>
          <w:i/>
          <w:iCs/>
          <w:sz w:val="22"/>
        </w:rPr>
      </w:pPr>
      <w:r w:rsidRPr="000C663D">
        <w:rPr>
          <w:rFonts w:ascii="Arial" w:hAnsi="Arial" w:cs="Arial"/>
          <w:b/>
          <w:i/>
          <w:iCs/>
          <w:sz w:val="22"/>
        </w:rPr>
        <w:t>инж. Валентин Беловски –  Координатор на проекта и Организационен секретар на ССЛСБ;</w:t>
      </w:r>
      <w:r w:rsidRPr="00F7145B">
        <w:rPr>
          <w:rFonts w:ascii="Arial" w:hAnsi="Arial" w:cs="Arial"/>
          <w:b/>
          <w:i/>
          <w:iCs/>
          <w:sz w:val="22"/>
        </w:rPr>
        <w:t xml:space="preserve"> </w:t>
      </w:r>
    </w:p>
    <w:p w:rsidR="00CC0061" w:rsidRPr="00F7145B" w:rsidRDefault="00CC0061" w:rsidP="00F7145B">
      <w:pPr>
        <w:rPr>
          <w:rFonts w:ascii="Arial" w:hAnsi="Arial" w:cs="Arial"/>
          <w:b/>
          <w:i/>
          <w:iCs/>
          <w:sz w:val="22"/>
        </w:rPr>
      </w:pPr>
      <w:r w:rsidRPr="00F7145B">
        <w:rPr>
          <w:rFonts w:ascii="Arial" w:hAnsi="Arial" w:cs="Arial"/>
          <w:b/>
          <w:i/>
          <w:iCs/>
          <w:sz w:val="22"/>
        </w:rPr>
        <w:t>GSM 0879 688 684</w:t>
      </w:r>
    </w:p>
    <w:p w:rsidR="00CC0061" w:rsidRPr="00F7145B" w:rsidRDefault="00CC0061" w:rsidP="00F7145B">
      <w:pPr>
        <w:rPr>
          <w:rFonts w:ascii="Arial" w:hAnsi="Arial" w:cs="Arial"/>
          <w:b/>
          <w:i/>
          <w:iCs/>
          <w:sz w:val="22"/>
        </w:rPr>
      </w:pPr>
      <w:r w:rsidRPr="00F7145B">
        <w:rPr>
          <w:rFonts w:ascii="Arial" w:hAnsi="Arial" w:cs="Arial"/>
          <w:b/>
          <w:i/>
          <w:iCs/>
          <w:sz w:val="22"/>
        </w:rPr>
        <w:t>тел./факс: 0301 6 86 61</w:t>
      </w:r>
    </w:p>
    <w:p w:rsidR="00623355" w:rsidRDefault="00CC0061" w:rsidP="00F7145B">
      <w:pPr>
        <w:rPr>
          <w:rFonts w:ascii="Arial" w:hAnsi="Arial" w:cs="Arial"/>
          <w:b/>
          <w:i/>
          <w:iCs/>
          <w:sz w:val="22"/>
        </w:rPr>
      </w:pPr>
      <w:r w:rsidRPr="00F7145B">
        <w:rPr>
          <w:rFonts w:ascii="Arial" w:hAnsi="Arial" w:cs="Arial"/>
          <w:b/>
          <w:i/>
          <w:iCs/>
          <w:sz w:val="22"/>
        </w:rPr>
        <w:t xml:space="preserve">e-mail: </w:t>
      </w:r>
      <w:hyperlink r:id="rId8" w:history="1">
        <w:r w:rsidRPr="00F7145B">
          <w:rPr>
            <w:rFonts w:ascii="Arial" w:hAnsi="Arial" w:cs="Arial"/>
            <w:i/>
            <w:iCs/>
            <w:sz w:val="22"/>
          </w:rPr>
          <w:t>sslsb@abv.bg</w:t>
        </w:r>
      </w:hyperlink>
      <w:r w:rsidRPr="00F7145B">
        <w:rPr>
          <w:rFonts w:ascii="Arial" w:hAnsi="Arial" w:cs="Arial"/>
          <w:b/>
          <w:i/>
          <w:iCs/>
          <w:sz w:val="22"/>
        </w:rPr>
        <w:t xml:space="preserve">; </w:t>
      </w:r>
      <w:hyperlink r:id="rId9" w:history="1">
        <w:r w:rsidRPr="00F7145B">
          <w:rPr>
            <w:rFonts w:ascii="Arial" w:hAnsi="Arial" w:cs="Arial"/>
            <w:i/>
            <w:iCs/>
            <w:sz w:val="22"/>
          </w:rPr>
          <w:t>sslsb_bg@yahoo.com</w:t>
        </w:r>
      </w:hyperlink>
    </w:p>
    <w:p w:rsidR="00623355" w:rsidRPr="00623355" w:rsidRDefault="00623355" w:rsidP="00623355">
      <w:pPr>
        <w:rPr>
          <w:rFonts w:ascii="Arial" w:hAnsi="Arial" w:cs="Arial"/>
          <w:sz w:val="22"/>
        </w:rPr>
      </w:pPr>
    </w:p>
    <w:p w:rsidR="00623355" w:rsidRPr="00623355" w:rsidRDefault="00623355" w:rsidP="00623355">
      <w:pPr>
        <w:rPr>
          <w:rFonts w:ascii="Arial" w:hAnsi="Arial" w:cs="Arial"/>
          <w:sz w:val="22"/>
        </w:rPr>
      </w:pPr>
    </w:p>
    <w:p w:rsidR="00623355" w:rsidRDefault="00623355" w:rsidP="00623355">
      <w:pPr>
        <w:rPr>
          <w:rFonts w:ascii="Arial" w:hAnsi="Arial" w:cs="Arial"/>
          <w:sz w:val="22"/>
        </w:rPr>
      </w:pPr>
    </w:p>
    <w:p w:rsidR="00CC0061" w:rsidRPr="00623355" w:rsidRDefault="00623355" w:rsidP="00623355">
      <w:pPr>
        <w:tabs>
          <w:tab w:val="left" w:pos="1771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sectPr w:rsidR="00CC0061" w:rsidRPr="00623355" w:rsidSect="00623355">
      <w:headerReference w:type="default" r:id="rId10"/>
      <w:footerReference w:type="default" r:id="rId11"/>
      <w:pgSz w:w="11906" w:h="16838"/>
      <w:pgMar w:top="360" w:right="866" w:bottom="899" w:left="1080" w:header="345" w:footer="13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C5E" w:rsidRDefault="00110C5E" w:rsidP="00157894">
      <w:r>
        <w:separator/>
      </w:r>
    </w:p>
  </w:endnote>
  <w:endnote w:type="continuationSeparator" w:id="0">
    <w:p w:rsidR="00110C5E" w:rsidRDefault="00110C5E" w:rsidP="00157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234" w:rsidRPr="00284234" w:rsidRDefault="00623355" w:rsidP="00623355">
    <w:pPr>
      <w:jc w:val="both"/>
      <w:rPr>
        <w:b/>
        <w:sz w:val="20"/>
        <w:szCs w:val="20"/>
      </w:rPr>
    </w:pPr>
    <w:r>
      <w:rPr>
        <w:b/>
        <w:sz w:val="20"/>
        <w:szCs w:val="20"/>
      </w:rPr>
      <w:t>*</w:t>
    </w:r>
    <w:r w:rsidR="00284234" w:rsidRPr="00284234">
      <w:rPr>
        <w:b/>
        <w:sz w:val="20"/>
        <w:szCs w:val="20"/>
      </w:rPr>
      <w:t>Забележка: Този документ е собственост на РТ провайдер ССЛСБ и ако цялото съдържание или части от него бъдат използвани в документи от други юридически или физически лица, ще бъдат предприети съответните законови мерки!</w:t>
    </w:r>
  </w:p>
  <w:p w:rsidR="00284234" w:rsidRDefault="002842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C5E" w:rsidRDefault="00110C5E" w:rsidP="00157894">
      <w:r>
        <w:separator/>
      </w:r>
    </w:p>
  </w:footnote>
  <w:footnote w:type="continuationSeparator" w:id="0">
    <w:p w:rsidR="00110C5E" w:rsidRDefault="00110C5E" w:rsidP="001578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66" w:rsidRDefault="00CC0061" w:rsidP="007B6A82">
    <w:pPr>
      <w:pStyle w:val="Header"/>
      <w:tabs>
        <w:tab w:val="clear" w:pos="4536"/>
        <w:tab w:val="clear" w:pos="9072"/>
        <w:tab w:val="right" w:pos="9960"/>
      </w:tabs>
    </w:pPr>
    <w:r>
      <w:tab/>
    </w:r>
  </w:p>
  <w:tbl>
    <w:tblPr>
      <w:tblW w:w="100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/>
    </w:tblPr>
    <w:tblGrid>
      <w:gridCol w:w="1980"/>
      <w:gridCol w:w="6120"/>
      <w:gridCol w:w="1908"/>
    </w:tblGrid>
    <w:tr w:rsidR="00713941" w:rsidTr="0014705B">
      <w:trPr>
        <w:cantSplit/>
        <w:trHeight w:val="528"/>
      </w:trPr>
      <w:tc>
        <w:tcPr>
          <w:tcW w:w="1980" w:type="dxa"/>
          <w:vMerge w:val="restart"/>
          <w:vAlign w:val="center"/>
        </w:tcPr>
        <w:p w:rsidR="00713941" w:rsidRPr="001F15A9" w:rsidRDefault="004467DE" w:rsidP="0014705B">
          <w:pPr>
            <w:pStyle w:val="Heading7"/>
          </w:pPr>
          <w:r w:rsidRPr="004467DE">
            <w:rPr>
              <w:i w:val="0"/>
              <w:iCs w:val="0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5" type="#_x0000_t75" style="position:absolute;margin-left:2.7pt;margin-top:1.4pt;width:87.05pt;height:54.45pt;z-index:-251658752;visibility:visible;mso-position-horizontal-relative:page;mso-position-vertical-relative:page">
                <v:imagedata r:id="rId1" o:title="" chromakey="white"/>
                <w10:wrap anchorx="page" anchory="page"/>
              </v:shape>
            </w:pict>
          </w:r>
        </w:p>
      </w:tc>
      <w:tc>
        <w:tcPr>
          <w:tcW w:w="6120" w:type="dxa"/>
          <w:vAlign w:val="center"/>
        </w:tcPr>
        <w:p w:rsidR="00713941" w:rsidRPr="00962751" w:rsidRDefault="00CC0061" w:rsidP="0014705B">
          <w:pPr>
            <w:jc w:val="center"/>
            <w:rPr>
              <w:b/>
              <w:sz w:val="22"/>
            </w:rPr>
          </w:pPr>
          <w:r w:rsidRPr="00962751">
            <w:rPr>
              <w:b/>
              <w:sz w:val="22"/>
              <w:szCs w:val="22"/>
            </w:rPr>
            <w:t>QUALITY FORM</w:t>
          </w:r>
        </w:p>
      </w:tc>
      <w:tc>
        <w:tcPr>
          <w:tcW w:w="1908" w:type="dxa"/>
          <w:vMerge w:val="restart"/>
          <w:vAlign w:val="center"/>
        </w:tcPr>
        <w:p w:rsidR="00713941" w:rsidRDefault="00CC0061" w:rsidP="0014705B">
          <w:pPr>
            <w:jc w:val="center"/>
            <w:rPr>
              <w:bCs/>
            </w:rPr>
          </w:pPr>
          <w:r>
            <w:rPr>
              <w:sz w:val="22"/>
            </w:rPr>
            <w:t>Code:</w:t>
          </w:r>
          <w:r>
            <w:rPr>
              <w:sz w:val="22"/>
              <w:lang w:val="ru-RU"/>
            </w:rPr>
            <w:t xml:space="preserve"> </w:t>
          </w:r>
          <w:r>
            <w:rPr>
              <w:b/>
            </w:rPr>
            <w:t>QF</w:t>
          </w:r>
          <w:r>
            <w:rPr>
              <w:bCs/>
              <w:lang w:val="ru-RU"/>
            </w:rPr>
            <w:t xml:space="preserve"> </w:t>
          </w:r>
          <w:r>
            <w:rPr>
              <w:bCs/>
            </w:rPr>
            <w:t>4.4-3</w:t>
          </w:r>
        </w:p>
        <w:p w:rsidR="00713941" w:rsidRPr="00064F7A" w:rsidRDefault="00CC0061" w:rsidP="0014705B">
          <w:pPr>
            <w:jc w:val="center"/>
            <w:rPr>
              <w:sz w:val="22"/>
              <w:lang w:val="en-US"/>
            </w:rPr>
          </w:pPr>
          <w:r>
            <w:rPr>
              <w:sz w:val="22"/>
            </w:rPr>
            <w:t>Revision:</w:t>
          </w:r>
          <w:r>
            <w:rPr>
              <w:sz w:val="22"/>
              <w:lang w:val="ru-RU"/>
            </w:rPr>
            <w:t xml:space="preserve"> </w:t>
          </w:r>
          <w:r w:rsidR="00064F7A">
            <w:rPr>
              <w:sz w:val="22"/>
              <w:lang w:val="en-US"/>
            </w:rPr>
            <w:t>02</w:t>
          </w:r>
        </w:p>
        <w:p w:rsidR="00713941" w:rsidRDefault="00CC0061" w:rsidP="0014705B">
          <w:pPr>
            <w:ind w:right="-170"/>
            <w:jc w:val="center"/>
            <w:rPr>
              <w:sz w:val="22"/>
            </w:rPr>
          </w:pPr>
          <w:r>
            <w:rPr>
              <w:sz w:val="22"/>
            </w:rPr>
            <w:t>Date:</w:t>
          </w:r>
          <w:r>
            <w:rPr>
              <w:sz w:val="22"/>
              <w:lang w:val="ru-RU"/>
            </w:rPr>
            <w:t xml:space="preserve">  </w:t>
          </w:r>
          <w:r w:rsidR="0096281B">
            <w:rPr>
              <w:sz w:val="22"/>
              <w:lang w:val="en-US"/>
            </w:rPr>
            <w:t>30</w:t>
          </w:r>
          <w:r>
            <w:rPr>
              <w:sz w:val="22"/>
            </w:rPr>
            <w:t>.</w:t>
          </w:r>
          <w:r w:rsidR="0096281B">
            <w:rPr>
              <w:sz w:val="22"/>
              <w:lang w:val="en-US"/>
            </w:rPr>
            <w:t>08</w:t>
          </w:r>
          <w:r>
            <w:rPr>
              <w:sz w:val="22"/>
            </w:rPr>
            <w:t>.2013</w:t>
          </w:r>
        </w:p>
        <w:p w:rsidR="00713941" w:rsidRPr="00F35F56" w:rsidRDefault="00CC0061" w:rsidP="00F35F56">
          <w:pPr>
            <w:jc w:val="center"/>
            <w:rPr>
              <w:rFonts w:asciiTheme="majorHAnsi" w:hAnsiTheme="majorHAnsi"/>
              <w:sz w:val="48"/>
              <w:szCs w:val="44"/>
              <w:lang w:val="en-US"/>
            </w:rPr>
          </w:pPr>
          <w:r>
            <w:rPr>
              <w:i/>
              <w:sz w:val="22"/>
            </w:rPr>
            <w:t xml:space="preserve">Page </w:t>
          </w:r>
          <w:r w:rsidR="004467DE" w:rsidRPr="00064F7A">
            <w:rPr>
              <w:i/>
              <w:sz w:val="22"/>
            </w:rPr>
            <w:fldChar w:fldCharType="begin"/>
          </w:r>
          <w:r w:rsidR="00064F7A" w:rsidRPr="00064F7A">
            <w:rPr>
              <w:i/>
              <w:sz w:val="22"/>
            </w:rPr>
            <w:instrText xml:space="preserve"> PAGE   \* MERGEFORMAT </w:instrText>
          </w:r>
          <w:r w:rsidR="004467DE" w:rsidRPr="00064F7A">
            <w:rPr>
              <w:i/>
              <w:sz w:val="22"/>
            </w:rPr>
            <w:fldChar w:fldCharType="separate"/>
          </w:r>
          <w:r w:rsidR="008D3B46">
            <w:rPr>
              <w:i/>
              <w:noProof/>
              <w:sz w:val="22"/>
            </w:rPr>
            <w:t>2</w:t>
          </w:r>
          <w:r w:rsidR="004467DE" w:rsidRPr="00064F7A">
            <w:rPr>
              <w:i/>
              <w:sz w:val="22"/>
            </w:rPr>
            <w:fldChar w:fldCharType="end"/>
          </w:r>
          <w:r w:rsidR="00F35F56">
            <w:rPr>
              <w:i/>
              <w:lang w:val="en-US"/>
            </w:rPr>
            <w:t xml:space="preserve"> of </w:t>
          </w:r>
          <w:r w:rsidR="004467DE">
            <w:rPr>
              <w:i/>
              <w:lang w:val="en-US"/>
            </w:rPr>
            <w:fldChar w:fldCharType="begin"/>
          </w:r>
          <w:r w:rsidR="00F35F56">
            <w:rPr>
              <w:i/>
              <w:lang w:val="en-US"/>
            </w:rPr>
            <w:instrText xml:space="preserve"> NUMPAGES </w:instrText>
          </w:r>
          <w:r w:rsidR="004467DE">
            <w:rPr>
              <w:i/>
              <w:lang w:val="en-US"/>
            </w:rPr>
            <w:fldChar w:fldCharType="separate"/>
          </w:r>
          <w:r w:rsidR="008D3B46">
            <w:rPr>
              <w:i/>
              <w:noProof/>
              <w:lang w:val="en-US"/>
            </w:rPr>
            <w:t>2</w:t>
          </w:r>
          <w:r w:rsidR="004467DE">
            <w:rPr>
              <w:i/>
              <w:lang w:val="en-US"/>
            </w:rPr>
            <w:fldChar w:fldCharType="end"/>
          </w:r>
        </w:p>
      </w:tc>
    </w:tr>
    <w:tr w:rsidR="00713941" w:rsidTr="0014705B">
      <w:trPr>
        <w:cantSplit/>
        <w:trHeight w:val="567"/>
      </w:trPr>
      <w:tc>
        <w:tcPr>
          <w:tcW w:w="1980" w:type="dxa"/>
          <w:vMerge/>
          <w:vAlign w:val="center"/>
        </w:tcPr>
        <w:p w:rsidR="00713941" w:rsidRDefault="00110C5E" w:rsidP="0014705B">
          <w:pPr>
            <w:jc w:val="center"/>
            <w:rPr>
              <w:lang w:val="ru-RU"/>
            </w:rPr>
          </w:pPr>
        </w:p>
      </w:tc>
      <w:tc>
        <w:tcPr>
          <w:tcW w:w="6120" w:type="dxa"/>
          <w:vAlign w:val="center"/>
        </w:tcPr>
        <w:p w:rsidR="00713941" w:rsidRPr="000B6469" w:rsidRDefault="00CC0061" w:rsidP="0014705B">
          <w:pPr>
            <w:jc w:val="center"/>
            <w:rPr>
              <w:b/>
              <w:sz w:val="22"/>
            </w:rPr>
          </w:pPr>
          <w:r>
            <w:rPr>
              <w:b/>
              <w:caps/>
              <w:sz w:val="22"/>
            </w:rPr>
            <w:t>покана за участие</w:t>
          </w:r>
        </w:p>
      </w:tc>
      <w:tc>
        <w:tcPr>
          <w:tcW w:w="1908" w:type="dxa"/>
          <w:vMerge/>
          <w:vAlign w:val="center"/>
        </w:tcPr>
        <w:p w:rsidR="00713941" w:rsidRDefault="00110C5E" w:rsidP="0014705B">
          <w:pPr>
            <w:jc w:val="center"/>
            <w:rPr>
              <w:lang w:val="ru-RU"/>
            </w:rPr>
          </w:pPr>
        </w:p>
      </w:tc>
    </w:tr>
  </w:tbl>
  <w:p w:rsidR="00E22766" w:rsidRPr="00DA75FA" w:rsidRDefault="00110C5E" w:rsidP="007B6A82">
    <w:pPr>
      <w:pStyle w:val="Header"/>
      <w:tabs>
        <w:tab w:val="clear" w:pos="4536"/>
        <w:tab w:val="clear" w:pos="9072"/>
        <w:tab w:val="right" w:pos="9960"/>
      </w:tabs>
      <w:jc w:val="right"/>
      <w:rPr>
        <w:b/>
        <w:i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2796C"/>
    <w:multiLevelType w:val="hybridMultilevel"/>
    <w:tmpl w:val="9AB213C6"/>
    <w:lvl w:ilvl="0" w:tplc="E368B0F0">
      <w:start w:val="5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4B34767"/>
    <w:multiLevelType w:val="hybridMultilevel"/>
    <w:tmpl w:val="36A8370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7E1718"/>
    <w:multiLevelType w:val="hybridMultilevel"/>
    <w:tmpl w:val="DA987D74"/>
    <w:lvl w:ilvl="0" w:tplc="DE7A7152">
      <w:start w:val="5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hdrShapeDefaults>
    <o:shapedefaults v:ext="edit" spidmax="276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C0061"/>
    <w:rsid w:val="000036D3"/>
    <w:rsid w:val="00023F76"/>
    <w:rsid w:val="00033641"/>
    <w:rsid w:val="00064F7A"/>
    <w:rsid w:val="00083875"/>
    <w:rsid w:val="000B18B6"/>
    <w:rsid w:val="000C663D"/>
    <w:rsid w:val="000D1FD3"/>
    <w:rsid w:val="00101414"/>
    <w:rsid w:val="00110C5E"/>
    <w:rsid w:val="001309F3"/>
    <w:rsid w:val="00157894"/>
    <w:rsid w:val="00171188"/>
    <w:rsid w:val="00221851"/>
    <w:rsid w:val="00225C63"/>
    <w:rsid w:val="00232A35"/>
    <w:rsid w:val="0025536F"/>
    <w:rsid w:val="00270061"/>
    <w:rsid w:val="00274E27"/>
    <w:rsid w:val="00276A3B"/>
    <w:rsid w:val="00280A37"/>
    <w:rsid w:val="00284234"/>
    <w:rsid w:val="002D1B9D"/>
    <w:rsid w:val="00300ABF"/>
    <w:rsid w:val="0032418D"/>
    <w:rsid w:val="003271FC"/>
    <w:rsid w:val="003466B3"/>
    <w:rsid w:val="00356AD0"/>
    <w:rsid w:val="00390993"/>
    <w:rsid w:val="00394FF3"/>
    <w:rsid w:val="004467DE"/>
    <w:rsid w:val="00491D60"/>
    <w:rsid w:val="004F3E22"/>
    <w:rsid w:val="00537F27"/>
    <w:rsid w:val="00575992"/>
    <w:rsid w:val="00581787"/>
    <w:rsid w:val="0059111D"/>
    <w:rsid w:val="005A095D"/>
    <w:rsid w:val="005A61F9"/>
    <w:rsid w:val="005F1B57"/>
    <w:rsid w:val="00623355"/>
    <w:rsid w:val="00644CEB"/>
    <w:rsid w:val="00676647"/>
    <w:rsid w:val="006C165B"/>
    <w:rsid w:val="0074611A"/>
    <w:rsid w:val="007677B6"/>
    <w:rsid w:val="00772271"/>
    <w:rsid w:val="007A5E7A"/>
    <w:rsid w:val="008428DC"/>
    <w:rsid w:val="0085341A"/>
    <w:rsid w:val="008A78D3"/>
    <w:rsid w:val="008D3B46"/>
    <w:rsid w:val="0093549A"/>
    <w:rsid w:val="00937CD4"/>
    <w:rsid w:val="00960014"/>
    <w:rsid w:val="0096281B"/>
    <w:rsid w:val="009724AC"/>
    <w:rsid w:val="009E7BFD"/>
    <w:rsid w:val="00A2251C"/>
    <w:rsid w:val="00A24901"/>
    <w:rsid w:val="00A32B00"/>
    <w:rsid w:val="00A860C8"/>
    <w:rsid w:val="00AC548D"/>
    <w:rsid w:val="00AE428D"/>
    <w:rsid w:val="00B12C49"/>
    <w:rsid w:val="00B73D5D"/>
    <w:rsid w:val="00B8310B"/>
    <w:rsid w:val="00B90BB5"/>
    <w:rsid w:val="00B971D9"/>
    <w:rsid w:val="00C03822"/>
    <w:rsid w:val="00C227A7"/>
    <w:rsid w:val="00C434C7"/>
    <w:rsid w:val="00C763B5"/>
    <w:rsid w:val="00C76588"/>
    <w:rsid w:val="00C969D6"/>
    <w:rsid w:val="00CA6CF7"/>
    <w:rsid w:val="00CC0061"/>
    <w:rsid w:val="00CE5A73"/>
    <w:rsid w:val="00D04F8E"/>
    <w:rsid w:val="00D21FF1"/>
    <w:rsid w:val="00D60EF6"/>
    <w:rsid w:val="00D63D1F"/>
    <w:rsid w:val="00DC529A"/>
    <w:rsid w:val="00DE69BE"/>
    <w:rsid w:val="00E40CD2"/>
    <w:rsid w:val="00E67902"/>
    <w:rsid w:val="00EC5779"/>
    <w:rsid w:val="00F1145D"/>
    <w:rsid w:val="00F22E8B"/>
    <w:rsid w:val="00F35A4C"/>
    <w:rsid w:val="00F35F56"/>
    <w:rsid w:val="00F615CB"/>
    <w:rsid w:val="00F7145B"/>
    <w:rsid w:val="00FB4997"/>
    <w:rsid w:val="00FC62D1"/>
    <w:rsid w:val="00FD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061"/>
    <w:pPr>
      <w:spacing w:after="0" w:line="240" w:lineRule="auto"/>
    </w:pPr>
    <w:rPr>
      <w:rFonts w:eastAsia="Times New Roman" w:cs="Times New Roman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CC0061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hadow/>
      <w:color w:val="000000"/>
      <w:sz w:val="28"/>
      <w:szCs w:val="9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06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0061"/>
    <w:rPr>
      <w:rFonts w:ascii="Arial" w:eastAsia="Times New Roman" w:hAnsi="Arial" w:cs="Arial"/>
      <w:b/>
      <w:bCs/>
      <w:shadow/>
      <w:color w:val="000000"/>
      <w:sz w:val="28"/>
      <w:szCs w:val="9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0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bg-BG"/>
    </w:rPr>
  </w:style>
  <w:style w:type="paragraph" w:styleId="Header">
    <w:name w:val="header"/>
    <w:basedOn w:val="Normal"/>
    <w:link w:val="HeaderChar"/>
    <w:rsid w:val="00CC006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C0061"/>
    <w:rPr>
      <w:rFonts w:eastAsia="Times New Roman" w:cs="Times New Roman"/>
      <w:szCs w:val="24"/>
      <w:lang w:eastAsia="bg-BG"/>
    </w:rPr>
  </w:style>
  <w:style w:type="paragraph" w:styleId="Footer">
    <w:name w:val="footer"/>
    <w:basedOn w:val="Normal"/>
    <w:link w:val="FooterChar"/>
    <w:rsid w:val="00CC00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C0061"/>
    <w:rPr>
      <w:rFonts w:eastAsia="Times New Roman" w:cs="Times New Roman"/>
      <w:szCs w:val="24"/>
      <w:lang w:eastAsia="bg-BG"/>
    </w:rPr>
  </w:style>
  <w:style w:type="character" w:styleId="Hyperlink">
    <w:name w:val="Hyperlink"/>
    <w:rsid w:val="00CC0061"/>
    <w:rPr>
      <w:color w:val="0000FF"/>
      <w:u w:val="single"/>
    </w:rPr>
  </w:style>
  <w:style w:type="paragraph" w:styleId="PlainText">
    <w:name w:val="Plain Text"/>
    <w:basedOn w:val="Normal"/>
    <w:link w:val="PlainTextChar"/>
    <w:rsid w:val="00CC0061"/>
    <w:pPr>
      <w:autoSpaceDE w:val="0"/>
      <w:autoSpaceDN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CC0061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qFormat/>
    <w:rsid w:val="00CC0061"/>
    <w:rPr>
      <w:b/>
      <w:bCs/>
    </w:rPr>
  </w:style>
  <w:style w:type="character" w:styleId="PageNumber">
    <w:name w:val="page number"/>
    <w:basedOn w:val="DefaultParagraphFont"/>
    <w:rsid w:val="00CC0061"/>
  </w:style>
  <w:style w:type="paragraph" w:styleId="ListParagraph">
    <w:name w:val="List Paragraph"/>
    <w:basedOn w:val="Normal"/>
    <w:uiPriority w:val="34"/>
    <w:qFormat/>
    <w:rsid w:val="00D04F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lsb@abv.b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slsb_bg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DD565-060F-4E02-89B9-615A6FB0B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Belovski</dc:creator>
  <cp:lastModifiedBy>Belovski</cp:lastModifiedBy>
  <cp:revision>31</cp:revision>
  <dcterms:created xsi:type="dcterms:W3CDTF">2013-06-30T13:19:00Z</dcterms:created>
  <dcterms:modified xsi:type="dcterms:W3CDTF">2013-09-04T06:54:00Z</dcterms:modified>
</cp:coreProperties>
</file>