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E8" w:rsidRDefault="00BE60E8" w:rsidP="00BE60E8">
      <w:pPr>
        <w:ind w:left="708"/>
        <w:jc w:val="both"/>
        <w:rPr>
          <w:lang w:val="de-DE"/>
        </w:rPr>
      </w:pPr>
    </w:p>
    <w:p w:rsidR="00BE60E8" w:rsidRDefault="00BE60E8" w:rsidP="00BE60E8">
      <w:pPr>
        <w:pStyle w:val="PlainText"/>
        <w:tabs>
          <w:tab w:val="left" w:pos="808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Междулабораторен технически проект</w:t>
      </w:r>
    </w:p>
    <w:p w:rsidR="00BE60E8" w:rsidRPr="000A52C9" w:rsidRDefault="000A52C9" w:rsidP="000A52C9">
      <w:pPr>
        <w:pStyle w:val="PlainText"/>
        <w:tabs>
          <w:tab w:val="left" w:pos="808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МС 0</w:t>
      </w:r>
      <w:r w:rsidR="003B1B47">
        <w:rPr>
          <w:rFonts w:ascii="Arial" w:hAnsi="Arial" w:cs="Arial"/>
          <w:b/>
          <w:bCs/>
          <w:sz w:val="32"/>
          <w:szCs w:val="32"/>
          <w:lang w:val="en-US"/>
        </w:rPr>
        <w:t>9</w:t>
      </w:r>
      <w:r>
        <w:rPr>
          <w:rFonts w:ascii="Arial" w:hAnsi="Arial" w:cs="Arial"/>
          <w:b/>
          <w:bCs/>
          <w:sz w:val="32"/>
          <w:szCs w:val="32"/>
        </w:rPr>
        <w:t>/2013</w:t>
      </w:r>
    </w:p>
    <w:p w:rsidR="00BE60E8" w:rsidRDefault="00BE60E8" w:rsidP="00BE60E8">
      <w:pPr>
        <w:pStyle w:val="PlainText"/>
        <w:tabs>
          <w:tab w:val="left" w:pos="8080"/>
        </w:tabs>
        <w:ind w:left="8505" w:right="-108" w:hanging="850"/>
        <w:jc w:val="both"/>
        <w:rPr>
          <w:rFonts w:ascii="Arial" w:hAnsi="Arial" w:cs="Arial"/>
          <w:sz w:val="22"/>
          <w:szCs w:val="22"/>
          <w:lang w:val="ru-RU"/>
        </w:rPr>
      </w:pPr>
    </w:p>
    <w:p w:rsidR="00BE60E8" w:rsidRDefault="00BE60E8" w:rsidP="00BE60E8">
      <w:pPr>
        <w:tabs>
          <w:tab w:val="left" w:pos="7655"/>
        </w:tabs>
        <w:rPr>
          <w:rFonts w:ascii="Arial" w:hAnsi="Arial" w:cs="Arial"/>
          <w:b/>
          <w:bCs/>
          <w:i/>
          <w:iCs/>
          <w:sz w:val="22"/>
          <w:lang w:val="ru-RU"/>
        </w:rPr>
      </w:pPr>
    </w:p>
    <w:p w:rsidR="00BE60E8" w:rsidRDefault="00BE60E8" w:rsidP="00BE60E8">
      <w:pPr>
        <w:tabs>
          <w:tab w:val="left" w:pos="7655"/>
        </w:tabs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 xml:space="preserve">                       </w:t>
      </w:r>
    </w:p>
    <w:p w:rsidR="00BE60E8" w:rsidRDefault="00BE60E8" w:rsidP="00BE60E8">
      <w:pPr>
        <w:pStyle w:val="Heading1"/>
        <w:rPr>
          <w:i/>
          <w:iCs/>
          <w:sz w:val="36"/>
        </w:rPr>
      </w:pPr>
      <w:r>
        <w:rPr>
          <w:i/>
          <w:iCs/>
          <w:sz w:val="36"/>
        </w:rPr>
        <w:t>З А Я В К А</w:t>
      </w:r>
    </w:p>
    <w:p w:rsidR="00BE60E8" w:rsidRDefault="00BE60E8" w:rsidP="00BE60E8">
      <w:pPr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</w:p>
    <w:p w:rsidR="00BE60E8" w:rsidRDefault="00BE60E8" w:rsidP="00BE60E8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За участие в междулабораторно сравнение и изпитване за пригодност</w:t>
      </w:r>
    </w:p>
    <w:p w:rsidR="00BE60E8" w:rsidRDefault="00BE60E8" w:rsidP="00BE60E8">
      <w:pPr>
        <w:jc w:val="center"/>
        <w:rPr>
          <w:rFonts w:ascii="Arial" w:hAnsi="Arial" w:cs="Arial"/>
          <w:b/>
          <w:bCs/>
          <w:i/>
          <w:iCs/>
          <w:sz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1632"/>
        <w:gridCol w:w="1680"/>
        <w:gridCol w:w="3807"/>
      </w:tblGrid>
      <w:tr w:rsidR="00BE60E8" w:rsidRPr="007D4D58" w:rsidTr="0014705B">
        <w:tc>
          <w:tcPr>
            <w:tcW w:w="10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E8" w:rsidRPr="007D4D58" w:rsidRDefault="00BE60E8" w:rsidP="0014705B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  <w:r w:rsidRPr="007D4D58"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  <w:t>Наименование на лабораторията :</w:t>
            </w:r>
          </w:p>
          <w:p w:rsidR="00BE60E8" w:rsidRPr="007D4D58" w:rsidRDefault="00BE60E8" w:rsidP="0014705B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</w:p>
          <w:p w:rsidR="00BE60E8" w:rsidRPr="007D4D58" w:rsidRDefault="00BE60E8" w:rsidP="0014705B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</w:p>
        </w:tc>
      </w:tr>
      <w:tr w:rsidR="00BE60E8" w:rsidRPr="007D4D58" w:rsidTr="0014705B">
        <w:trPr>
          <w:trHeight w:val="567"/>
        </w:trPr>
        <w:tc>
          <w:tcPr>
            <w:tcW w:w="10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E8" w:rsidRPr="007D4D58" w:rsidRDefault="00BE60E8" w:rsidP="0014705B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  <w:r w:rsidRPr="007D4D58"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  <w:t>Сертификат за акредитация:</w:t>
            </w:r>
          </w:p>
        </w:tc>
      </w:tr>
      <w:tr w:rsidR="00BE60E8" w:rsidRPr="007D4D58" w:rsidTr="0014705B">
        <w:trPr>
          <w:trHeight w:val="567"/>
        </w:trPr>
        <w:tc>
          <w:tcPr>
            <w:tcW w:w="10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E8" w:rsidRPr="007D4D58" w:rsidRDefault="00BE60E8" w:rsidP="0014705B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  <w:r w:rsidRPr="007D4D58"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  <w:t>Ръководител:</w:t>
            </w:r>
          </w:p>
        </w:tc>
      </w:tr>
      <w:tr w:rsidR="00BE60E8" w:rsidRPr="007D4D58" w:rsidTr="0014705B">
        <w:trPr>
          <w:trHeight w:val="567"/>
        </w:trPr>
        <w:tc>
          <w:tcPr>
            <w:tcW w:w="10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E8" w:rsidRPr="007D4D58" w:rsidRDefault="00BE60E8" w:rsidP="0014705B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  <w:r w:rsidRPr="007D4D58"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  <w:t>Лице за контакти:</w:t>
            </w:r>
          </w:p>
        </w:tc>
      </w:tr>
      <w:tr w:rsidR="00BE60E8" w:rsidRPr="007D4D58" w:rsidTr="0014705B">
        <w:trPr>
          <w:trHeight w:val="567"/>
        </w:trPr>
        <w:tc>
          <w:tcPr>
            <w:tcW w:w="10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E8" w:rsidRPr="007D4D58" w:rsidRDefault="00BE60E8" w:rsidP="0014705B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  <w:r w:rsidRPr="007D4D58"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  <w:t>Адрес за получаване на обектите за изпитване:</w:t>
            </w:r>
          </w:p>
        </w:tc>
      </w:tr>
      <w:tr w:rsidR="00BE60E8" w:rsidRPr="007D4D58" w:rsidTr="0014705B">
        <w:trPr>
          <w:trHeight w:val="567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E8" w:rsidRPr="007D4D58" w:rsidRDefault="00BE60E8" w:rsidP="0014705B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  <w:r w:rsidRPr="007D4D58"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  <w:t>Пощенски код:</w:t>
            </w:r>
          </w:p>
        </w:tc>
        <w:tc>
          <w:tcPr>
            <w:tcW w:w="5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E8" w:rsidRPr="007D4D58" w:rsidRDefault="00BE60E8" w:rsidP="0014705B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  <w:r w:rsidRPr="007D4D58"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  <w:t>Град:</w:t>
            </w:r>
          </w:p>
        </w:tc>
      </w:tr>
      <w:tr w:rsidR="00BE60E8" w:rsidRPr="007D4D58" w:rsidTr="0014705B">
        <w:trPr>
          <w:trHeight w:val="567"/>
        </w:trPr>
        <w:tc>
          <w:tcPr>
            <w:tcW w:w="10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E8" w:rsidRPr="007D4D58" w:rsidRDefault="00BE60E8" w:rsidP="0014705B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  <w:r w:rsidRPr="007D4D58"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  <w:t>Жк./ул. №</w:t>
            </w:r>
          </w:p>
        </w:tc>
      </w:tr>
      <w:tr w:rsidR="00BE60E8" w:rsidRPr="007D4D58" w:rsidTr="0014705B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E8" w:rsidRPr="007D4D58" w:rsidRDefault="00BE60E8" w:rsidP="0014705B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  <w:r w:rsidRPr="007D4D58"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  <w:t>Телефон :</w:t>
            </w:r>
          </w:p>
          <w:p w:rsidR="00BE60E8" w:rsidRPr="007D4D58" w:rsidRDefault="00BE60E8" w:rsidP="0014705B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E8" w:rsidRPr="007D4D58" w:rsidRDefault="00BE60E8" w:rsidP="0014705B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  <w:r w:rsidRPr="007D4D58"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  <w:t>Факс: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E8" w:rsidRPr="007D4D58" w:rsidRDefault="00BE60E8" w:rsidP="0014705B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  <w:r w:rsidRPr="007D4D58"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  <w:t>E – mail :</w:t>
            </w:r>
          </w:p>
        </w:tc>
      </w:tr>
    </w:tbl>
    <w:p w:rsidR="00BE60E8" w:rsidRDefault="00BE60E8" w:rsidP="00BE60E8">
      <w:pPr>
        <w:ind w:firstLine="2268"/>
        <w:jc w:val="both"/>
        <w:rPr>
          <w:rFonts w:ascii="Arial" w:hAnsi="Arial" w:cs="Arial"/>
          <w:b/>
          <w:i/>
          <w:iCs/>
          <w:sz w:val="22"/>
        </w:rPr>
      </w:pPr>
    </w:p>
    <w:p w:rsidR="00BE60E8" w:rsidRPr="0067455C" w:rsidRDefault="00BE60E8" w:rsidP="00BE60E8">
      <w:pPr>
        <w:rPr>
          <w:rFonts w:ascii="Arial" w:hAnsi="Arial" w:cs="Arial"/>
          <w:b/>
          <w:i/>
          <w:iCs/>
          <w:sz w:val="22"/>
          <w:lang w:val="en-US"/>
        </w:rPr>
      </w:pPr>
    </w:p>
    <w:p w:rsidR="00BE60E8" w:rsidRDefault="00BE60E8" w:rsidP="00BE60E8">
      <w:pPr>
        <w:ind w:firstLine="142"/>
        <w:rPr>
          <w:rFonts w:ascii="Arial" w:hAnsi="Arial" w:cs="Arial"/>
          <w:b/>
          <w:i/>
          <w:i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2"/>
      </w:tblGrid>
      <w:tr w:rsidR="00BE60E8" w:rsidRPr="007D4D58" w:rsidTr="0014705B"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E8" w:rsidRPr="007D4D58" w:rsidRDefault="00BE60E8" w:rsidP="005B7031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  <w:r w:rsidRPr="007D4D58"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  <w:t>Данни за фактура</w:t>
            </w:r>
          </w:p>
        </w:tc>
      </w:tr>
      <w:tr w:rsidR="00BE60E8" w:rsidRPr="007D4D58" w:rsidTr="0014705B"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E8" w:rsidRPr="007D4D58" w:rsidRDefault="00BE60E8" w:rsidP="0014705B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  <w:r w:rsidRPr="007D4D58"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  <w:t>Наименование на юридическото лице:</w:t>
            </w:r>
          </w:p>
          <w:p w:rsidR="00BE60E8" w:rsidRPr="007D4D58" w:rsidRDefault="00BE60E8" w:rsidP="0014705B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</w:p>
          <w:p w:rsidR="00BE60E8" w:rsidRPr="007D4D58" w:rsidRDefault="00BE60E8" w:rsidP="0014705B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</w:p>
        </w:tc>
      </w:tr>
      <w:tr w:rsidR="00BE60E8" w:rsidRPr="007D4D58" w:rsidTr="0014705B"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E8" w:rsidRPr="007D4D58" w:rsidRDefault="00BE60E8" w:rsidP="0014705B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  <w:r w:rsidRPr="007D4D58"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  <w:t xml:space="preserve">Данъчен адрес </w:t>
            </w:r>
          </w:p>
          <w:p w:rsidR="00BE60E8" w:rsidRPr="007D4D58" w:rsidRDefault="00BE60E8" w:rsidP="0014705B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</w:p>
          <w:p w:rsidR="00BE60E8" w:rsidRPr="007D4D58" w:rsidRDefault="00BE60E8" w:rsidP="0014705B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</w:p>
        </w:tc>
      </w:tr>
      <w:tr w:rsidR="00F25237" w:rsidRPr="007D4D58" w:rsidTr="0014705B"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37" w:rsidRPr="007D4D58" w:rsidRDefault="00F25237" w:rsidP="0014705B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  <w:t>Адрес за получаване на фактурата</w:t>
            </w:r>
          </w:p>
        </w:tc>
      </w:tr>
      <w:tr w:rsidR="00BE60E8" w:rsidRPr="007D4D58" w:rsidTr="0014705B"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E8" w:rsidRPr="007D4D58" w:rsidRDefault="00BE60E8" w:rsidP="0014705B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  <w:r w:rsidRPr="007D4D58"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  <w:t>Булстат:</w:t>
            </w:r>
          </w:p>
          <w:p w:rsidR="00BE60E8" w:rsidRPr="007D4D58" w:rsidRDefault="00BE60E8" w:rsidP="0014705B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</w:p>
        </w:tc>
      </w:tr>
      <w:tr w:rsidR="00F25237" w:rsidRPr="007D4D58" w:rsidTr="0014705B"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37" w:rsidRPr="007D4D58" w:rsidRDefault="00F25237" w:rsidP="00F25237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  <w:r w:rsidRPr="007D4D58"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  <w:t>МОЛ:</w:t>
            </w:r>
          </w:p>
          <w:p w:rsidR="00F25237" w:rsidRPr="007D4D58" w:rsidRDefault="00F25237" w:rsidP="0014705B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</w:p>
        </w:tc>
      </w:tr>
      <w:tr w:rsidR="00BE60E8" w:rsidRPr="007D4D58" w:rsidTr="0014705B"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E8" w:rsidRDefault="00F25237" w:rsidP="00F25237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  <w:t>Получил на фактурата :</w:t>
            </w:r>
          </w:p>
          <w:p w:rsidR="005B7031" w:rsidRPr="007D4D58" w:rsidRDefault="005B7031" w:rsidP="00F25237">
            <w:pPr>
              <w:jc w:val="both"/>
              <w:rPr>
                <w:rFonts w:ascii="Arial" w:hAnsi="Arial" w:cs="Arial"/>
                <w:b/>
                <w:i/>
                <w:iCs/>
                <w:sz w:val="22"/>
                <w:lang w:eastAsia="zh-CN"/>
              </w:rPr>
            </w:pPr>
          </w:p>
        </w:tc>
      </w:tr>
    </w:tbl>
    <w:p w:rsidR="00BE60E8" w:rsidRDefault="00BE60E8" w:rsidP="00BE60E8">
      <w:pPr>
        <w:ind w:firstLine="2268"/>
        <w:jc w:val="both"/>
        <w:rPr>
          <w:rFonts w:ascii="Arial" w:hAnsi="Arial" w:cs="Arial"/>
          <w:b/>
          <w:i/>
          <w:iCs/>
          <w:sz w:val="22"/>
        </w:rPr>
      </w:pPr>
    </w:p>
    <w:p w:rsidR="00BE60E8" w:rsidRDefault="00BE60E8" w:rsidP="00BE60E8">
      <w:pPr>
        <w:jc w:val="both"/>
        <w:rPr>
          <w:rFonts w:ascii="Arial" w:hAnsi="Arial" w:cs="Arial"/>
          <w:b/>
          <w:i/>
          <w:iCs/>
          <w:sz w:val="22"/>
        </w:rPr>
      </w:pPr>
      <w:r>
        <w:rPr>
          <w:rFonts w:ascii="Arial" w:hAnsi="Arial" w:cs="Arial"/>
          <w:b/>
          <w:i/>
          <w:iCs/>
          <w:sz w:val="22"/>
        </w:rPr>
        <w:t xml:space="preserve">                    </w:t>
      </w:r>
    </w:p>
    <w:p w:rsidR="00BE60E8" w:rsidRDefault="00BE60E8" w:rsidP="00BE60E8">
      <w:pPr>
        <w:ind w:firstLine="2268"/>
        <w:jc w:val="both"/>
        <w:rPr>
          <w:rFonts w:ascii="Arial" w:hAnsi="Arial" w:cs="Arial"/>
          <w:b/>
          <w:i/>
          <w:iCs/>
          <w:sz w:val="22"/>
        </w:rPr>
      </w:pPr>
    </w:p>
    <w:p w:rsidR="00BE60E8" w:rsidRDefault="00BE60E8" w:rsidP="00BE60E8">
      <w:pPr>
        <w:rPr>
          <w:rFonts w:ascii="Arial" w:hAnsi="Arial" w:cs="Arial"/>
          <w:i/>
          <w:iCs/>
          <w:sz w:val="22"/>
        </w:rPr>
      </w:pPr>
    </w:p>
    <w:p w:rsidR="00BE60E8" w:rsidRDefault="00BE60E8" w:rsidP="00BE60E8">
      <w:pPr>
        <w:rPr>
          <w:rFonts w:ascii="Arial" w:hAnsi="Arial" w:cs="Arial"/>
          <w:i/>
          <w:iCs/>
          <w:sz w:val="22"/>
        </w:rPr>
      </w:pPr>
    </w:p>
    <w:p w:rsidR="00412F2F" w:rsidRDefault="00412F2F" w:rsidP="00BE60E8">
      <w:pPr>
        <w:rPr>
          <w:rFonts w:ascii="Arial" w:hAnsi="Arial" w:cs="Arial"/>
          <w:i/>
          <w:iCs/>
          <w:sz w:val="22"/>
        </w:rPr>
      </w:pPr>
    </w:p>
    <w:p w:rsidR="00BE60E8" w:rsidRPr="0026470F" w:rsidRDefault="00BE60E8" w:rsidP="00BE60E8">
      <w:pPr>
        <w:jc w:val="both"/>
      </w:pPr>
    </w:p>
    <w:p w:rsidR="00BE60E8" w:rsidRPr="00C21E3F" w:rsidRDefault="00BE60E8" w:rsidP="00BE60E8">
      <w:pPr>
        <w:ind w:firstLine="708"/>
        <w:jc w:val="both"/>
        <w:rPr>
          <w:lang w:val="en-US"/>
        </w:rPr>
      </w:pPr>
    </w:p>
    <w:tbl>
      <w:tblPr>
        <w:tblW w:w="104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3"/>
        <w:gridCol w:w="1527"/>
        <w:gridCol w:w="4200"/>
        <w:gridCol w:w="1920"/>
        <w:gridCol w:w="720"/>
        <w:gridCol w:w="716"/>
      </w:tblGrid>
      <w:tr w:rsidR="00BE60E8" w:rsidRPr="007D4D58" w:rsidTr="004C5B84">
        <w:trPr>
          <w:trHeight w:val="285"/>
        </w:trPr>
        <w:tc>
          <w:tcPr>
            <w:tcW w:w="1353" w:type="dxa"/>
            <w:vMerge w:val="restart"/>
            <w:vAlign w:val="center"/>
          </w:tcPr>
          <w:p w:rsidR="00BE60E8" w:rsidRPr="007D4D58" w:rsidRDefault="00BE60E8" w:rsidP="0014705B">
            <w:pPr>
              <w:jc w:val="center"/>
              <w:rPr>
                <w:b/>
                <w:sz w:val="20"/>
                <w:szCs w:val="20"/>
              </w:rPr>
            </w:pPr>
            <w:r w:rsidRPr="007D4D58">
              <w:rPr>
                <w:b/>
                <w:sz w:val="20"/>
                <w:szCs w:val="20"/>
              </w:rPr>
              <w:t>Обект на изпитване</w:t>
            </w:r>
          </w:p>
        </w:tc>
        <w:tc>
          <w:tcPr>
            <w:tcW w:w="1527" w:type="dxa"/>
            <w:vMerge w:val="restart"/>
            <w:vAlign w:val="center"/>
          </w:tcPr>
          <w:p w:rsidR="00BE60E8" w:rsidRPr="007D4D58" w:rsidRDefault="00BE60E8" w:rsidP="0014705B">
            <w:pPr>
              <w:jc w:val="center"/>
              <w:rPr>
                <w:b/>
                <w:sz w:val="20"/>
                <w:szCs w:val="20"/>
              </w:rPr>
            </w:pPr>
            <w:r w:rsidRPr="007D4D58">
              <w:rPr>
                <w:b/>
                <w:sz w:val="20"/>
                <w:szCs w:val="20"/>
              </w:rPr>
              <w:t>Код на стандарта</w:t>
            </w:r>
          </w:p>
        </w:tc>
        <w:tc>
          <w:tcPr>
            <w:tcW w:w="4200" w:type="dxa"/>
            <w:vMerge w:val="restart"/>
            <w:vAlign w:val="center"/>
          </w:tcPr>
          <w:p w:rsidR="00BE60E8" w:rsidRPr="007D4D58" w:rsidRDefault="00BE60E8" w:rsidP="0014705B">
            <w:pPr>
              <w:jc w:val="center"/>
              <w:rPr>
                <w:b/>
                <w:sz w:val="20"/>
                <w:szCs w:val="20"/>
              </w:rPr>
            </w:pPr>
            <w:r w:rsidRPr="007D4D58">
              <w:rPr>
                <w:b/>
                <w:sz w:val="20"/>
                <w:szCs w:val="20"/>
              </w:rPr>
              <w:t>Наименование на стандарта</w:t>
            </w:r>
          </w:p>
        </w:tc>
        <w:tc>
          <w:tcPr>
            <w:tcW w:w="1920" w:type="dxa"/>
            <w:vMerge w:val="restart"/>
            <w:vAlign w:val="center"/>
          </w:tcPr>
          <w:p w:rsidR="00BE60E8" w:rsidRPr="007D4D58" w:rsidRDefault="00BE60E8" w:rsidP="0014705B">
            <w:pPr>
              <w:jc w:val="center"/>
              <w:rPr>
                <w:b/>
                <w:sz w:val="20"/>
                <w:szCs w:val="20"/>
              </w:rPr>
            </w:pPr>
            <w:r w:rsidRPr="007D4D58">
              <w:rPr>
                <w:b/>
                <w:sz w:val="20"/>
                <w:szCs w:val="20"/>
              </w:rPr>
              <w:t>Изпитвани показатели</w:t>
            </w:r>
          </w:p>
        </w:tc>
        <w:tc>
          <w:tcPr>
            <w:tcW w:w="1436" w:type="dxa"/>
            <w:gridSpan w:val="2"/>
            <w:vAlign w:val="center"/>
          </w:tcPr>
          <w:p w:rsidR="00BE60E8" w:rsidRPr="007D4D58" w:rsidRDefault="00BE60E8" w:rsidP="0014705B">
            <w:pPr>
              <w:jc w:val="center"/>
              <w:rPr>
                <w:b/>
                <w:sz w:val="20"/>
                <w:szCs w:val="20"/>
              </w:rPr>
            </w:pPr>
            <w:r w:rsidRPr="007D4D58">
              <w:rPr>
                <w:b/>
                <w:sz w:val="20"/>
                <w:szCs w:val="20"/>
              </w:rPr>
              <w:t>Участие</w:t>
            </w:r>
            <w:r w:rsidR="00937B02">
              <w:rPr>
                <w:b/>
                <w:sz w:val="20"/>
                <w:szCs w:val="20"/>
              </w:rPr>
              <w:t>*</w:t>
            </w:r>
          </w:p>
        </w:tc>
      </w:tr>
      <w:tr w:rsidR="00BE60E8" w:rsidRPr="007D4D58" w:rsidTr="004C5B84">
        <w:trPr>
          <w:trHeight w:val="180"/>
        </w:trPr>
        <w:tc>
          <w:tcPr>
            <w:tcW w:w="1353" w:type="dxa"/>
            <w:vMerge/>
            <w:vAlign w:val="center"/>
          </w:tcPr>
          <w:p w:rsidR="00BE60E8" w:rsidRPr="007D4D58" w:rsidRDefault="00BE60E8" w:rsidP="001470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vAlign w:val="center"/>
          </w:tcPr>
          <w:p w:rsidR="00BE60E8" w:rsidRPr="007D4D58" w:rsidRDefault="00BE60E8" w:rsidP="001470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0" w:type="dxa"/>
            <w:vMerge/>
            <w:vAlign w:val="center"/>
          </w:tcPr>
          <w:p w:rsidR="00BE60E8" w:rsidRPr="007D4D58" w:rsidRDefault="00BE60E8" w:rsidP="001470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  <w:vAlign w:val="center"/>
          </w:tcPr>
          <w:p w:rsidR="00BE60E8" w:rsidRPr="007D4D58" w:rsidRDefault="00BE60E8" w:rsidP="001470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BE60E8" w:rsidRPr="007D4D58" w:rsidRDefault="00BE60E8" w:rsidP="0014705B">
            <w:pPr>
              <w:jc w:val="center"/>
              <w:rPr>
                <w:b/>
                <w:sz w:val="20"/>
                <w:szCs w:val="20"/>
              </w:rPr>
            </w:pPr>
            <w:r w:rsidRPr="007D4D58">
              <w:rPr>
                <w:b/>
                <w:sz w:val="20"/>
                <w:szCs w:val="20"/>
              </w:rPr>
              <w:t>да</w:t>
            </w:r>
          </w:p>
        </w:tc>
        <w:tc>
          <w:tcPr>
            <w:tcW w:w="716" w:type="dxa"/>
            <w:vAlign w:val="center"/>
          </w:tcPr>
          <w:p w:rsidR="00BE60E8" w:rsidRPr="007D4D58" w:rsidRDefault="00BE60E8" w:rsidP="0014705B">
            <w:pPr>
              <w:jc w:val="center"/>
              <w:rPr>
                <w:b/>
                <w:sz w:val="20"/>
                <w:szCs w:val="20"/>
              </w:rPr>
            </w:pPr>
            <w:r w:rsidRPr="007D4D58">
              <w:rPr>
                <w:b/>
                <w:sz w:val="20"/>
                <w:szCs w:val="20"/>
              </w:rPr>
              <w:t>не</w:t>
            </w:r>
          </w:p>
        </w:tc>
      </w:tr>
      <w:tr w:rsidR="003E0A6F" w:rsidRPr="007D4D58" w:rsidTr="004C5B84">
        <w:trPr>
          <w:trHeight w:val="710"/>
        </w:trPr>
        <w:tc>
          <w:tcPr>
            <w:tcW w:w="1353" w:type="dxa"/>
            <w:vAlign w:val="center"/>
          </w:tcPr>
          <w:p w:rsidR="003E0A6F" w:rsidRPr="00274E27" w:rsidRDefault="003E0A6F" w:rsidP="00944A84">
            <w:pPr>
              <w:jc w:val="both"/>
              <w:rPr>
                <w:bCs/>
                <w:iCs/>
                <w:sz w:val="20"/>
                <w:szCs w:val="20"/>
                <w:lang w:val="ru-RU"/>
              </w:rPr>
            </w:pPr>
            <w:r w:rsidRPr="00274E27">
              <w:rPr>
                <w:bCs/>
                <w:iCs/>
                <w:sz w:val="20"/>
                <w:szCs w:val="20"/>
                <w:lang w:val="ru-RU"/>
              </w:rPr>
              <w:t>Скални материали - Дребен добавачен материал 0/2 mm</w:t>
            </w:r>
          </w:p>
        </w:tc>
        <w:tc>
          <w:tcPr>
            <w:tcW w:w="1527" w:type="dxa"/>
            <w:vAlign w:val="center"/>
          </w:tcPr>
          <w:p w:rsidR="003E0A6F" w:rsidRPr="00274E27" w:rsidRDefault="003E0A6F" w:rsidP="00944A84">
            <w:pPr>
              <w:jc w:val="center"/>
              <w:rPr>
                <w:sz w:val="20"/>
                <w:szCs w:val="20"/>
              </w:rPr>
            </w:pPr>
            <w:r w:rsidRPr="00274E27">
              <w:rPr>
                <w:bCs/>
                <w:iCs/>
                <w:sz w:val="20"/>
                <w:szCs w:val="20"/>
                <w:lang w:val="ru-RU"/>
              </w:rPr>
              <w:t xml:space="preserve">БДС </w:t>
            </w:r>
            <w:r w:rsidRPr="00274E27">
              <w:rPr>
                <w:bCs/>
                <w:iCs/>
                <w:sz w:val="20"/>
                <w:szCs w:val="20"/>
              </w:rPr>
              <w:t>EN</w:t>
            </w:r>
            <w:r w:rsidRPr="00274E27">
              <w:rPr>
                <w:bCs/>
                <w:iCs/>
                <w:sz w:val="20"/>
                <w:szCs w:val="20"/>
                <w:lang w:val="ru-RU"/>
              </w:rPr>
              <w:t xml:space="preserve"> 933-8:2012</w:t>
            </w:r>
          </w:p>
        </w:tc>
        <w:tc>
          <w:tcPr>
            <w:tcW w:w="4200" w:type="dxa"/>
            <w:vAlign w:val="center"/>
          </w:tcPr>
          <w:p w:rsidR="003E0A6F" w:rsidRPr="00C763B5" w:rsidRDefault="003E0A6F" w:rsidP="00944A84">
            <w:pPr>
              <w:jc w:val="center"/>
              <w:rPr>
                <w:bCs/>
                <w:iCs/>
                <w:sz w:val="20"/>
                <w:szCs w:val="20"/>
                <w:lang w:val="ru-RU"/>
              </w:rPr>
            </w:pPr>
            <w:r w:rsidRPr="00C763B5">
              <w:rPr>
                <w:bCs/>
                <w:iCs/>
                <w:sz w:val="20"/>
                <w:szCs w:val="20"/>
                <w:lang w:val="ru-RU"/>
              </w:rPr>
              <w:t>Изпитвания за определяне на геометрични характеристики на скални материали. Част 8: Оценяване на фина фракция. Изпитване чрез пясъчен еквивалент</w:t>
            </w:r>
          </w:p>
        </w:tc>
        <w:tc>
          <w:tcPr>
            <w:tcW w:w="1920" w:type="dxa"/>
            <w:vAlign w:val="center"/>
          </w:tcPr>
          <w:p w:rsidR="003E0A6F" w:rsidRPr="000C663D" w:rsidRDefault="003E0A6F" w:rsidP="00944A84">
            <w:pPr>
              <w:jc w:val="center"/>
              <w:rPr>
                <w:sz w:val="20"/>
                <w:szCs w:val="20"/>
              </w:rPr>
            </w:pPr>
            <w:r w:rsidRPr="000C663D">
              <w:rPr>
                <w:bCs/>
                <w:iCs/>
                <w:sz w:val="20"/>
                <w:szCs w:val="20"/>
                <w:lang w:val="ru-RU"/>
              </w:rPr>
              <w:t>Пясъчен еквивалент</w:t>
            </w:r>
          </w:p>
        </w:tc>
        <w:tc>
          <w:tcPr>
            <w:tcW w:w="720" w:type="dxa"/>
            <w:vAlign w:val="center"/>
          </w:tcPr>
          <w:p w:rsidR="003E0A6F" w:rsidRPr="007D4D58" w:rsidRDefault="003E0A6F" w:rsidP="0014705B">
            <w:pPr>
              <w:jc w:val="center"/>
              <w:rPr>
                <w:b/>
                <w:sz w:val="20"/>
                <w:szCs w:val="20"/>
              </w:rPr>
            </w:pPr>
            <w:r w:rsidRPr="007D4D58">
              <w:rPr>
                <w:b/>
                <w:sz w:val="20"/>
                <w:szCs w:val="20"/>
              </w:rPr>
              <w:t>да</w:t>
            </w:r>
          </w:p>
          <w:p w:rsidR="003E0A6F" w:rsidRPr="007D4D58" w:rsidRDefault="003E0A6F" w:rsidP="001470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  <w:vAlign w:val="center"/>
          </w:tcPr>
          <w:p w:rsidR="003E0A6F" w:rsidRPr="007D4D58" w:rsidRDefault="003E0A6F" w:rsidP="0014705B">
            <w:pPr>
              <w:jc w:val="center"/>
              <w:rPr>
                <w:b/>
                <w:sz w:val="20"/>
                <w:szCs w:val="20"/>
              </w:rPr>
            </w:pPr>
            <w:r w:rsidRPr="007D4D58">
              <w:rPr>
                <w:b/>
                <w:sz w:val="20"/>
                <w:szCs w:val="20"/>
              </w:rPr>
              <w:t>не</w:t>
            </w:r>
          </w:p>
          <w:p w:rsidR="003E0A6F" w:rsidRPr="007D4D58" w:rsidRDefault="003E0A6F" w:rsidP="0014705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E0A6F" w:rsidRPr="007D4D58" w:rsidTr="004C5B84">
        <w:trPr>
          <w:trHeight w:val="1421"/>
        </w:trPr>
        <w:tc>
          <w:tcPr>
            <w:tcW w:w="1353" w:type="dxa"/>
            <w:vAlign w:val="center"/>
          </w:tcPr>
          <w:p w:rsidR="003E0A6F" w:rsidRPr="00274E27" w:rsidRDefault="003E0A6F" w:rsidP="00944A84">
            <w:pPr>
              <w:jc w:val="both"/>
              <w:rPr>
                <w:bCs/>
                <w:iCs/>
                <w:sz w:val="20"/>
                <w:szCs w:val="20"/>
                <w:lang w:val="ru-RU"/>
              </w:rPr>
            </w:pPr>
            <w:r w:rsidRPr="00274E27">
              <w:rPr>
                <w:bCs/>
                <w:iCs/>
                <w:sz w:val="20"/>
                <w:szCs w:val="20"/>
                <w:lang w:val="ru-RU"/>
              </w:rPr>
              <w:t>Битум и битумни продукти – Битум за пътни настилки тип 50/70</w:t>
            </w:r>
          </w:p>
        </w:tc>
        <w:tc>
          <w:tcPr>
            <w:tcW w:w="1527" w:type="dxa"/>
            <w:vAlign w:val="center"/>
          </w:tcPr>
          <w:p w:rsidR="003E0A6F" w:rsidRPr="00274E27" w:rsidRDefault="003E0A6F" w:rsidP="00944A84">
            <w:pPr>
              <w:jc w:val="center"/>
              <w:rPr>
                <w:sz w:val="20"/>
                <w:szCs w:val="20"/>
              </w:rPr>
            </w:pPr>
            <w:r w:rsidRPr="00274E27">
              <w:rPr>
                <w:sz w:val="20"/>
                <w:szCs w:val="20"/>
                <w:lang w:val="ru-RU"/>
              </w:rPr>
              <w:t xml:space="preserve">БДС </w:t>
            </w:r>
            <w:r w:rsidRPr="00274E27">
              <w:rPr>
                <w:sz w:val="20"/>
                <w:szCs w:val="20"/>
              </w:rPr>
              <w:t>EN</w:t>
            </w:r>
            <w:r w:rsidRPr="00274E27">
              <w:rPr>
                <w:sz w:val="20"/>
                <w:szCs w:val="20"/>
                <w:lang w:val="ru-RU"/>
              </w:rPr>
              <w:t xml:space="preserve"> 1426:2007</w:t>
            </w:r>
          </w:p>
        </w:tc>
        <w:tc>
          <w:tcPr>
            <w:tcW w:w="4200" w:type="dxa"/>
            <w:vAlign w:val="center"/>
          </w:tcPr>
          <w:p w:rsidR="003E0A6F" w:rsidRPr="00C763B5" w:rsidRDefault="003E0A6F" w:rsidP="00944A84">
            <w:pPr>
              <w:jc w:val="center"/>
              <w:rPr>
                <w:bCs/>
                <w:iCs/>
                <w:sz w:val="20"/>
                <w:szCs w:val="20"/>
                <w:lang w:val="ru-RU"/>
              </w:rPr>
            </w:pPr>
            <w:r w:rsidRPr="00C763B5">
              <w:rPr>
                <w:bCs/>
                <w:iCs/>
                <w:sz w:val="20"/>
                <w:szCs w:val="20"/>
                <w:lang w:val="ru-RU"/>
              </w:rPr>
              <w:t>Битуми и битумни свързващи вещества. Определяне на пенетрацията с игла</w:t>
            </w:r>
          </w:p>
        </w:tc>
        <w:tc>
          <w:tcPr>
            <w:tcW w:w="1920" w:type="dxa"/>
            <w:vAlign w:val="center"/>
          </w:tcPr>
          <w:p w:rsidR="003E0A6F" w:rsidRPr="000C663D" w:rsidRDefault="00474F00" w:rsidP="00913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Пенетрация</w:t>
            </w:r>
            <w:r w:rsidR="003E0A6F" w:rsidRPr="000C663D">
              <w:rPr>
                <w:sz w:val="20"/>
                <w:szCs w:val="20"/>
                <w:lang w:val="ru-RU"/>
              </w:rPr>
              <w:t xml:space="preserve"> </w:t>
            </w:r>
            <w:r w:rsidR="00913B13">
              <w:rPr>
                <w:sz w:val="20"/>
                <w:szCs w:val="20"/>
                <w:lang w:val="ru-RU"/>
              </w:rPr>
              <w:t>с</w:t>
            </w:r>
            <w:r w:rsidR="003E0A6F" w:rsidRPr="000C663D">
              <w:rPr>
                <w:sz w:val="20"/>
                <w:szCs w:val="20"/>
                <w:lang w:val="ru-RU"/>
              </w:rPr>
              <w:t xml:space="preserve"> игла  </w:t>
            </w:r>
          </w:p>
        </w:tc>
        <w:tc>
          <w:tcPr>
            <w:tcW w:w="720" w:type="dxa"/>
            <w:vAlign w:val="center"/>
          </w:tcPr>
          <w:p w:rsidR="003E0A6F" w:rsidRPr="007D4D58" w:rsidRDefault="003E0A6F" w:rsidP="0014705B">
            <w:pPr>
              <w:jc w:val="center"/>
              <w:rPr>
                <w:b/>
                <w:sz w:val="20"/>
                <w:szCs w:val="20"/>
              </w:rPr>
            </w:pPr>
            <w:r w:rsidRPr="007D4D58">
              <w:rPr>
                <w:b/>
                <w:sz w:val="20"/>
                <w:szCs w:val="20"/>
              </w:rPr>
              <w:t>да</w:t>
            </w:r>
          </w:p>
          <w:p w:rsidR="003E0A6F" w:rsidRPr="007D4D58" w:rsidRDefault="003E0A6F" w:rsidP="001470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  <w:vAlign w:val="center"/>
          </w:tcPr>
          <w:p w:rsidR="003E0A6F" w:rsidRPr="007D4D58" w:rsidRDefault="003E0A6F" w:rsidP="0014705B">
            <w:pPr>
              <w:jc w:val="center"/>
              <w:rPr>
                <w:b/>
                <w:sz w:val="20"/>
                <w:szCs w:val="20"/>
              </w:rPr>
            </w:pPr>
            <w:r w:rsidRPr="007D4D58">
              <w:rPr>
                <w:b/>
                <w:sz w:val="20"/>
                <w:szCs w:val="20"/>
              </w:rPr>
              <w:t>не</w:t>
            </w:r>
          </w:p>
          <w:p w:rsidR="003E0A6F" w:rsidRPr="007D4D58" w:rsidRDefault="003E0A6F" w:rsidP="0014705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37B02" w:rsidRDefault="00937B02" w:rsidP="00BE60E8">
      <w:pPr>
        <w:rPr>
          <w:rFonts w:ascii="Arial" w:hAnsi="Arial" w:cs="Arial"/>
          <w:b/>
          <w:i/>
          <w:iCs/>
          <w:sz w:val="22"/>
          <w:highlight w:val="cyan"/>
        </w:rPr>
      </w:pPr>
    </w:p>
    <w:p w:rsidR="00BE60E8" w:rsidRDefault="00937B02" w:rsidP="00BE60E8">
      <w:pPr>
        <w:rPr>
          <w:rFonts w:ascii="Arial" w:hAnsi="Arial" w:cs="Arial"/>
          <w:i/>
          <w:iCs/>
          <w:sz w:val="22"/>
        </w:rPr>
      </w:pPr>
      <w:r w:rsidRPr="007C07CE">
        <w:rPr>
          <w:rFonts w:ascii="Arial" w:hAnsi="Arial" w:cs="Arial"/>
          <w:b/>
          <w:i/>
          <w:iCs/>
          <w:sz w:val="22"/>
        </w:rPr>
        <w:t>*</w:t>
      </w:r>
      <w:r w:rsidR="00743577" w:rsidRPr="007C07CE">
        <w:rPr>
          <w:rFonts w:ascii="Arial" w:hAnsi="Arial" w:cs="Arial"/>
          <w:b/>
          <w:i/>
          <w:iCs/>
          <w:sz w:val="22"/>
        </w:rPr>
        <w:t>Забележка</w:t>
      </w:r>
      <w:r w:rsidR="00BE60E8" w:rsidRPr="007C07CE">
        <w:rPr>
          <w:rFonts w:ascii="Arial" w:hAnsi="Arial" w:cs="Arial"/>
          <w:b/>
          <w:i/>
          <w:iCs/>
          <w:sz w:val="22"/>
        </w:rPr>
        <w:t>:</w:t>
      </w:r>
      <w:r w:rsidR="00BE60E8" w:rsidRPr="007C07CE">
        <w:rPr>
          <w:rFonts w:ascii="Arial" w:hAnsi="Arial" w:cs="Arial"/>
          <w:i/>
          <w:iCs/>
          <w:sz w:val="22"/>
        </w:rPr>
        <w:t xml:space="preserve"> Потвърдете участието си чрез зачеркване със знак Х на </w:t>
      </w:r>
      <w:r w:rsidR="00670BB9">
        <w:rPr>
          <w:rFonts w:ascii="Arial" w:hAnsi="Arial" w:cs="Arial"/>
          <w:i/>
          <w:iCs/>
          <w:sz w:val="22"/>
        </w:rPr>
        <w:t xml:space="preserve">една от </w:t>
      </w:r>
      <w:r w:rsidR="00743577" w:rsidRPr="007C07CE">
        <w:rPr>
          <w:rFonts w:ascii="Arial" w:hAnsi="Arial" w:cs="Arial"/>
          <w:i/>
          <w:iCs/>
          <w:sz w:val="22"/>
        </w:rPr>
        <w:t xml:space="preserve">възможностите срещу </w:t>
      </w:r>
      <w:r w:rsidR="00BD5FB6" w:rsidRPr="007C07CE">
        <w:rPr>
          <w:rFonts w:ascii="Arial" w:hAnsi="Arial" w:cs="Arial"/>
          <w:i/>
          <w:iCs/>
          <w:sz w:val="22"/>
        </w:rPr>
        <w:t>съответн</w:t>
      </w:r>
      <w:r w:rsidR="00813A59">
        <w:rPr>
          <w:rFonts w:ascii="Arial" w:hAnsi="Arial" w:cs="Arial"/>
          <w:i/>
          <w:iCs/>
          <w:sz w:val="22"/>
        </w:rPr>
        <w:t>ия</w:t>
      </w:r>
      <w:r w:rsidR="00BE60E8" w:rsidRPr="007C07CE">
        <w:rPr>
          <w:rFonts w:ascii="Arial" w:hAnsi="Arial" w:cs="Arial"/>
          <w:i/>
          <w:iCs/>
          <w:sz w:val="22"/>
        </w:rPr>
        <w:t xml:space="preserve"> </w:t>
      </w:r>
      <w:r w:rsidR="00743577" w:rsidRPr="007C07CE">
        <w:rPr>
          <w:rFonts w:ascii="Arial" w:hAnsi="Arial" w:cs="Arial"/>
          <w:i/>
          <w:iCs/>
          <w:sz w:val="22"/>
        </w:rPr>
        <w:t>показател</w:t>
      </w:r>
      <w:r w:rsidR="00BE60E8" w:rsidRPr="007C07CE">
        <w:rPr>
          <w:rFonts w:ascii="Arial" w:hAnsi="Arial" w:cs="Arial"/>
          <w:i/>
          <w:iCs/>
          <w:sz w:val="22"/>
        </w:rPr>
        <w:t>.</w:t>
      </w:r>
      <w:r w:rsidR="00BE60E8">
        <w:rPr>
          <w:rFonts w:ascii="Arial" w:hAnsi="Arial" w:cs="Arial"/>
          <w:i/>
          <w:iCs/>
          <w:sz w:val="22"/>
        </w:rPr>
        <w:t xml:space="preserve"> </w:t>
      </w:r>
    </w:p>
    <w:p w:rsidR="00BE60E8" w:rsidRDefault="00BE60E8" w:rsidP="00BE60E8">
      <w:pPr>
        <w:rPr>
          <w:rFonts w:ascii="Arial" w:hAnsi="Arial" w:cs="Arial"/>
          <w:i/>
          <w:iCs/>
          <w:sz w:val="22"/>
        </w:rPr>
      </w:pPr>
    </w:p>
    <w:p w:rsidR="00BE60E8" w:rsidRDefault="00BE60E8" w:rsidP="00BE60E8">
      <w:pPr>
        <w:rPr>
          <w:rFonts w:ascii="Arial" w:hAnsi="Arial" w:cs="Arial"/>
          <w:i/>
          <w:iCs/>
          <w:sz w:val="22"/>
        </w:rPr>
      </w:pPr>
    </w:p>
    <w:p w:rsidR="00BE60E8" w:rsidRDefault="00BE60E8" w:rsidP="00BE60E8">
      <w:pPr>
        <w:rPr>
          <w:rFonts w:ascii="Arial" w:hAnsi="Arial" w:cs="Arial"/>
          <w:i/>
          <w:iCs/>
          <w:sz w:val="22"/>
        </w:rPr>
      </w:pPr>
    </w:p>
    <w:p w:rsidR="00BE60E8" w:rsidRDefault="00BE60E8" w:rsidP="00BE60E8">
      <w:pPr>
        <w:rPr>
          <w:rFonts w:ascii="Arial" w:hAnsi="Arial" w:cs="Arial"/>
          <w:i/>
          <w:iCs/>
          <w:sz w:val="22"/>
        </w:rPr>
      </w:pPr>
    </w:p>
    <w:p w:rsidR="00BE60E8" w:rsidRPr="00412F2F" w:rsidRDefault="00BE60E8" w:rsidP="00937B02">
      <w:pPr>
        <w:ind w:firstLine="708"/>
        <w:rPr>
          <w:rFonts w:ascii="Arial" w:hAnsi="Arial" w:cs="Arial"/>
          <w:i/>
          <w:iCs/>
          <w:sz w:val="22"/>
        </w:rPr>
      </w:pPr>
      <w:r w:rsidRPr="003934AA">
        <w:rPr>
          <w:b/>
        </w:rPr>
        <w:t xml:space="preserve">Сканирано копие от тази завка се изпраща на един от двата имейл адреса по-долу или на посочения факс до </w:t>
      </w:r>
      <w:r w:rsidR="00937B02">
        <w:rPr>
          <w:b/>
        </w:rPr>
        <w:t>10</w:t>
      </w:r>
      <w:r w:rsidR="00412F2F">
        <w:rPr>
          <w:b/>
        </w:rPr>
        <w:t>.09.2013 г.!!!!!!!!!!!!!!!!!!!!</w:t>
      </w:r>
    </w:p>
    <w:p w:rsidR="00BE60E8" w:rsidRDefault="00BE60E8" w:rsidP="00BE60E8">
      <w:pPr>
        <w:rPr>
          <w:rFonts w:ascii="Arial" w:hAnsi="Arial" w:cs="Arial"/>
          <w:i/>
          <w:iCs/>
          <w:sz w:val="22"/>
        </w:rPr>
      </w:pPr>
    </w:p>
    <w:p w:rsidR="00937B02" w:rsidRDefault="00937B02" w:rsidP="00BE60E8">
      <w:pPr>
        <w:rPr>
          <w:rFonts w:ascii="Arial" w:hAnsi="Arial" w:cs="Arial"/>
          <w:i/>
          <w:iCs/>
          <w:sz w:val="22"/>
        </w:rPr>
      </w:pPr>
    </w:p>
    <w:p w:rsidR="00937B02" w:rsidRPr="00F7145B" w:rsidRDefault="00937B02" w:rsidP="00937B02">
      <w:pPr>
        <w:rPr>
          <w:rFonts w:ascii="Arial" w:hAnsi="Arial" w:cs="Arial"/>
          <w:b/>
          <w:i/>
          <w:iCs/>
          <w:sz w:val="22"/>
        </w:rPr>
      </w:pPr>
      <w:r w:rsidRPr="00F7145B">
        <w:rPr>
          <w:rFonts w:ascii="Arial" w:hAnsi="Arial" w:cs="Arial"/>
          <w:b/>
          <w:i/>
          <w:iCs/>
          <w:sz w:val="22"/>
        </w:rPr>
        <w:t>За контакти:</w:t>
      </w:r>
    </w:p>
    <w:p w:rsidR="00937B02" w:rsidRPr="00F7145B" w:rsidRDefault="00937B02" w:rsidP="00937B02">
      <w:pPr>
        <w:rPr>
          <w:rFonts w:ascii="Arial" w:hAnsi="Arial" w:cs="Arial"/>
          <w:b/>
          <w:i/>
          <w:iCs/>
          <w:sz w:val="22"/>
        </w:rPr>
      </w:pPr>
      <w:r w:rsidRPr="00F7145B">
        <w:rPr>
          <w:rFonts w:ascii="Arial" w:hAnsi="Arial" w:cs="Arial"/>
          <w:b/>
          <w:i/>
          <w:iCs/>
          <w:sz w:val="22"/>
        </w:rPr>
        <w:t xml:space="preserve">инж. Валентин Беловски –  Координатор на проекта и Организационен секретар на ССЛСБ; </w:t>
      </w:r>
    </w:p>
    <w:p w:rsidR="00937B02" w:rsidRPr="00F7145B" w:rsidRDefault="00937B02" w:rsidP="00937B02">
      <w:pPr>
        <w:rPr>
          <w:rFonts w:ascii="Arial" w:hAnsi="Arial" w:cs="Arial"/>
          <w:b/>
          <w:i/>
          <w:iCs/>
          <w:sz w:val="22"/>
        </w:rPr>
      </w:pPr>
      <w:r w:rsidRPr="00F7145B">
        <w:rPr>
          <w:rFonts w:ascii="Arial" w:hAnsi="Arial" w:cs="Arial"/>
          <w:b/>
          <w:i/>
          <w:iCs/>
          <w:sz w:val="22"/>
        </w:rPr>
        <w:t>GSM 0879 688 684</w:t>
      </w:r>
    </w:p>
    <w:p w:rsidR="00937B02" w:rsidRPr="00F7145B" w:rsidRDefault="00937B02" w:rsidP="00937B02">
      <w:pPr>
        <w:rPr>
          <w:rFonts w:ascii="Arial" w:hAnsi="Arial" w:cs="Arial"/>
          <w:b/>
          <w:i/>
          <w:iCs/>
          <w:sz w:val="22"/>
        </w:rPr>
      </w:pPr>
      <w:r w:rsidRPr="00F7145B">
        <w:rPr>
          <w:rFonts w:ascii="Arial" w:hAnsi="Arial" w:cs="Arial"/>
          <w:b/>
          <w:i/>
          <w:iCs/>
          <w:sz w:val="22"/>
        </w:rPr>
        <w:t>тел./факс: 0301 6 86 61</w:t>
      </w:r>
    </w:p>
    <w:p w:rsidR="00937B02" w:rsidRPr="00F7145B" w:rsidRDefault="00937B02" w:rsidP="00937B02">
      <w:pPr>
        <w:rPr>
          <w:rFonts w:ascii="Arial" w:hAnsi="Arial" w:cs="Arial"/>
          <w:b/>
          <w:i/>
          <w:iCs/>
          <w:sz w:val="22"/>
        </w:rPr>
      </w:pPr>
      <w:r w:rsidRPr="00F7145B">
        <w:rPr>
          <w:rFonts w:ascii="Arial" w:hAnsi="Arial" w:cs="Arial"/>
          <w:b/>
          <w:i/>
          <w:iCs/>
          <w:sz w:val="22"/>
        </w:rPr>
        <w:t xml:space="preserve">e-mail: </w:t>
      </w:r>
      <w:hyperlink r:id="rId7" w:history="1">
        <w:r w:rsidRPr="00F7145B">
          <w:rPr>
            <w:rFonts w:ascii="Arial" w:hAnsi="Arial" w:cs="Arial"/>
            <w:i/>
            <w:iCs/>
            <w:sz w:val="22"/>
          </w:rPr>
          <w:t>sslsb@abv.bg</w:t>
        </w:r>
      </w:hyperlink>
      <w:r w:rsidRPr="00F7145B">
        <w:rPr>
          <w:rFonts w:ascii="Arial" w:hAnsi="Arial" w:cs="Arial"/>
          <w:b/>
          <w:i/>
          <w:iCs/>
          <w:sz w:val="22"/>
        </w:rPr>
        <w:t xml:space="preserve">; </w:t>
      </w:r>
      <w:hyperlink r:id="rId8" w:history="1">
        <w:r w:rsidRPr="00F7145B">
          <w:rPr>
            <w:rFonts w:ascii="Arial" w:hAnsi="Arial" w:cs="Arial"/>
            <w:i/>
            <w:iCs/>
            <w:sz w:val="22"/>
          </w:rPr>
          <w:t>sslsb_bg@yahoo.com</w:t>
        </w:r>
      </w:hyperlink>
    </w:p>
    <w:p w:rsidR="00BE60E8" w:rsidRDefault="00BE60E8" w:rsidP="00BE60E8">
      <w:pPr>
        <w:rPr>
          <w:rFonts w:ascii="Arial" w:hAnsi="Arial" w:cs="Arial"/>
          <w:i/>
          <w:iCs/>
          <w:sz w:val="22"/>
        </w:rPr>
      </w:pPr>
    </w:p>
    <w:p w:rsidR="00BE60E8" w:rsidRDefault="00BE60E8" w:rsidP="00BE60E8">
      <w:pPr>
        <w:rPr>
          <w:rFonts w:ascii="Arial" w:hAnsi="Arial" w:cs="Arial"/>
          <w:i/>
          <w:iCs/>
          <w:sz w:val="22"/>
          <w:lang w:val="de-DE"/>
        </w:rPr>
      </w:pPr>
    </w:p>
    <w:p w:rsidR="00BE60E8" w:rsidRDefault="00BE60E8" w:rsidP="00BE60E8">
      <w:pPr>
        <w:rPr>
          <w:rFonts w:ascii="Arial" w:hAnsi="Arial" w:cs="Arial"/>
          <w:i/>
          <w:iCs/>
          <w:sz w:val="22"/>
          <w:lang w:val="de-DE"/>
        </w:rPr>
      </w:pPr>
    </w:p>
    <w:p w:rsidR="00BE60E8" w:rsidRPr="004311E0" w:rsidRDefault="00BE60E8" w:rsidP="00BE60E8">
      <w:pPr>
        <w:rPr>
          <w:rFonts w:ascii="Arial" w:hAnsi="Arial" w:cs="Arial"/>
          <w:i/>
          <w:iCs/>
          <w:sz w:val="22"/>
          <w:lang w:val="de-DE"/>
        </w:rPr>
      </w:pPr>
    </w:p>
    <w:p w:rsidR="00BE60E8" w:rsidRDefault="00BE60E8" w:rsidP="00BE60E8">
      <w:pPr>
        <w:rPr>
          <w:rFonts w:ascii="Arial" w:hAnsi="Arial" w:cs="Arial"/>
          <w:i/>
          <w:iCs/>
          <w:sz w:val="22"/>
        </w:rPr>
      </w:pPr>
    </w:p>
    <w:p w:rsidR="00BE60E8" w:rsidRDefault="00BE60E8" w:rsidP="00BE60E8">
      <w:pPr>
        <w:rPr>
          <w:rFonts w:ascii="Arial" w:hAnsi="Arial" w:cs="Arial"/>
          <w:b/>
          <w:bCs/>
          <w:i/>
          <w:iCs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Дата :..............................                                                             Име и подпис ..................................</w:t>
      </w:r>
    </w:p>
    <w:p w:rsidR="00BE60E8" w:rsidRDefault="00BE60E8" w:rsidP="00BE60E8">
      <w:pPr>
        <w:pStyle w:val="PlainText"/>
        <w:rPr>
          <w:rFonts w:ascii="Arial" w:hAnsi="Arial" w:cs="Arial"/>
          <w:sz w:val="22"/>
        </w:rPr>
      </w:pPr>
    </w:p>
    <w:p w:rsidR="00BE60E8" w:rsidRDefault="00BE60E8" w:rsidP="00BE60E8">
      <w:pPr>
        <w:rPr>
          <w:b/>
        </w:rPr>
      </w:pPr>
      <w:r>
        <w:rPr>
          <w:lang w:val="en-US"/>
        </w:rPr>
        <w:tab/>
      </w:r>
    </w:p>
    <w:p w:rsidR="008A78D3" w:rsidRDefault="008A78D3"/>
    <w:sectPr w:rsidR="008A78D3" w:rsidSect="00475DB2">
      <w:headerReference w:type="default" r:id="rId9"/>
      <w:footerReference w:type="default" r:id="rId10"/>
      <w:pgSz w:w="11906" w:h="16838"/>
      <w:pgMar w:top="360" w:right="866" w:bottom="899" w:left="1080" w:header="345" w:footer="1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309" w:rsidRDefault="00506309" w:rsidP="00BE60E8">
      <w:r>
        <w:separator/>
      </w:r>
    </w:p>
  </w:endnote>
  <w:endnote w:type="continuationSeparator" w:id="0">
    <w:p w:rsidR="00506309" w:rsidRDefault="00506309" w:rsidP="00BE6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0E8" w:rsidRPr="00475DB2" w:rsidRDefault="00D64370" w:rsidP="00475DB2">
    <w:pPr>
      <w:pStyle w:val="PlainText"/>
      <w:tabs>
        <w:tab w:val="left" w:pos="8080"/>
      </w:tabs>
      <w:ind w:left="8505" w:right="-108" w:hanging="850"/>
      <w:jc w:val="both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</w:p>
  <w:p w:rsidR="00C14FA1" w:rsidRPr="00284234" w:rsidRDefault="00C14FA1" w:rsidP="00C14FA1">
    <w:pPr>
      <w:jc w:val="both"/>
      <w:rPr>
        <w:b/>
        <w:sz w:val="20"/>
        <w:szCs w:val="20"/>
      </w:rPr>
    </w:pPr>
    <w:r>
      <w:rPr>
        <w:b/>
        <w:sz w:val="20"/>
        <w:szCs w:val="20"/>
      </w:rPr>
      <w:t>*</w:t>
    </w:r>
    <w:r w:rsidRPr="00284234">
      <w:rPr>
        <w:b/>
        <w:sz w:val="20"/>
        <w:szCs w:val="20"/>
      </w:rPr>
      <w:t>Забележка: Този документ е собственост на РТ провайдер ССЛСБ и ако цялото съдържание или части от него бъдат използвани в документи от други юридически или физически лица, ще бъдат предприети съответните законови мерки!</w:t>
    </w:r>
  </w:p>
  <w:p w:rsidR="0014219A" w:rsidRPr="00475DB2" w:rsidRDefault="00506309" w:rsidP="00475DB2">
    <w:pPr>
      <w:pStyle w:val="PlainText"/>
      <w:tabs>
        <w:tab w:val="left" w:pos="8080"/>
      </w:tabs>
      <w:ind w:left="8505" w:right="-108" w:hanging="850"/>
      <w:jc w:val="both"/>
      <w:rPr>
        <w:rFonts w:ascii="Times New Roman" w:hAnsi="Times New Roman" w:cs="Times New Roman"/>
        <w:i/>
      </w:rPr>
    </w:pPr>
  </w:p>
  <w:p w:rsidR="0014219A" w:rsidRDefault="005063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309" w:rsidRDefault="00506309" w:rsidP="00BE60E8">
      <w:r>
        <w:separator/>
      </w:r>
    </w:p>
  </w:footnote>
  <w:footnote w:type="continuationSeparator" w:id="0">
    <w:p w:rsidR="00506309" w:rsidRDefault="00506309" w:rsidP="00BE60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/>
    </w:tblPr>
    <w:tblGrid>
      <w:gridCol w:w="1980"/>
      <w:gridCol w:w="6120"/>
      <w:gridCol w:w="1908"/>
    </w:tblGrid>
    <w:tr w:rsidR="00BE60E8" w:rsidTr="0014705B">
      <w:trPr>
        <w:cantSplit/>
        <w:trHeight w:val="528"/>
      </w:trPr>
      <w:tc>
        <w:tcPr>
          <w:tcW w:w="1980" w:type="dxa"/>
          <w:vMerge w:val="restart"/>
          <w:vAlign w:val="center"/>
        </w:tcPr>
        <w:p w:rsidR="00BE60E8" w:rsidRPr="001F15A9" w:rsidRDefault="00BE60E8" w:rsidP="0014705B">
          <w:pPr>
            <w:pStyle w:val="Heading7"/>
          </w:pPr>
          <w:r>
            <w:rPr>
              <w:i w:val="0"/>
              <w:iCs w:val="0"/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34290</wp:posOffset>
                </wp:positionH>
                <wp:positionV relativeFrom="page">
                  <wp:posOffset>17780</wp:posOffset>
                </wp:positionV>
                <wp:extent cx="1105535" cy="691515"/>
                <wp:effectExtent l="0" t="0" r="0" b="0"/>
                <wp:wrapNone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535" cy="691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0" w:type="dxa"/>
          <w:vAlign w:val="center"/>
        </w:tcPr>
        <w:p w:rsidR="00BE60E8" w:rsidRPr="00962751" w:rsidRDefault="00BE60E8" w:rsidP="0014705B">
          <w:pPr>
            <w:jc w:val="center"/>
            <w:rPr>
              <w:b/>
              <w:sz w:val="22"/>
            </w:rPr>
          </w:pPr>
          <w:r w:rsidRPr="00962751">
            <w:rPr>
              <w:b/>
              <w:sz w:val="22"/>
              <w:szCs w:val="22"/>
            </w:rPr>
            <w:t>QUALITY FORM</w:t>
          </w:r>
        </w:p>
      </w:tc>
      <w:tc>
        <w:tcPr>
          <w:tcW w:w="1908" w:type="dxa"/>
          <w:vMerge w:val="restart"/>
          <w:vAlign w:val="center"/>
        </w:tcPr>
        <w:p w:rsidR="00BE60E8" w:rsidRDefault="00BE60E8" w:rsidP="0014705B">
          <w:pPr>
            <w:jc w:val="center"/>
            <w:rPr>
              <w:bCs/>
            </w:rPr>
          </w:pPr>
          <w:r>
            <w:rPr>
              <w:sz w:val="22"/>
            </w:rPr>
            <w:t>Code:</w:t>
          </w:r>
          <w:r>
            <w:rPr>
              <w:sz w:val="22"/>
              <w:lang w:val="ru-RU"/>
            </w:rPr>
            <w:t xml:space="preserve"> </w:t>
          </w:r>
          <w:r>
            <w:rPr>
              <w:b/>
            </w:rPr>
            <w:t>QF</w:t>
          </w:r>
          <w:r>
            <w:rPr>
              <w:bCs/>
              <w:lang w:val="ru-RU"/>
            </w:rPr>
            <w:t xml:space="preserve"> </w:t>
          </w:r>
          <w:r>
            <w:rPr>
              <w:bCs/>
            </w:rPr>
            <w:t>4.4-4</w:t>
          </w:r>
        </w:p>
        <w:p w:rsidR="00BE60E8" w:rsidRPr="006970C7" w:rsidRDefault="00BE60E8" w:rsidP="0014705B">
          <w:pPr>
            <w:jc w:val="center"/>
            <w:rPr>
              <w:sz w:val="22"/>
            </w:rPr>
          </w:pPr>
          <w:r>
            <w:rPr>
              <w:sz w:val="22"/>
            </w:rPr>
            <w:t>Revision:</w:t>
          </w:r>
          <w:r>
            <w:rPr>
              <w:sz w:val="22"/>
              <w:lang w:val="ru-RU"/>
            </w:rPr>
            <w:t xml:space="preserve"> </w:t>
          </w:r>
          <w:r>
            <w:rPr>
              <w:sz w:val="22"/>
            </w:rPr>
            <w:t>01</w:t>
          </w:r>
        </w:p>
        <w:p w:rsidR="00BE60E8" w:rsidRDefault="00BE60E8" w:rsidP="0014705B">
          <w:pPr>
            <w:ind w:right="-170"/>
            <w:jc w:val="center"/>
            <w:rPr>
              <w:sz w:val="22"/>
            </w:rPr>
          </w:pPr>
          <w:r>
            <w:rPr>
              <w:sz w:val="22"/>
            </w:rPr>
            <w:t>Date:</w:t>
          </w:r>
          <w:r>
            <w:rPr>
              <w:sz w:val="22"/>
              <w:lang w:val="ru-RU"/>
            </w:rPr>
            <w:t xml:space="preserve">  </w:t>
          </w:r>
          <w:r>
            <w:rPr>
              <w:sz w:val="22"/>
            </w:rPr>
            <w:t>01.03.2013</w:t>
          </w:r>
        </w:p>
        <w:p w:rsidR="00BE60E8" w:rsidRPr="00C14FA1" w:rsidRDefault="00BE60E8" w:rsidP="00C14FA1">
          <w:pPr>
            <w:jc w:val="center"/>
            <w:rPr>
              <w:rFonts w:asciiTheme="majorHAnsi" w:hAnsiTheme="majorHAnsi"/>
              <w:sz w:val="48"/>
              <w:szCs w:val="44"/>
              <w:lang w:val="en-US"/>
            </w:rPr>
          </w:pPr>
          <w:r>
            <w:rPr>
              <w:i/>
              <w:sz w:val="22"/>
            </w:rPr>
            <w:t xml:space="preserve">Page </w:t>
          </w:r>
          <w:r w:rsidR="007450F4" w:rsidRPr="00C14FA1">
            <w:rPr>
              <w:i/>
              <w:sz w:val="22"/>
            </w:rPr>
            <w:fldChar w:fldCharType="begin"/>
          </w:r>
          <w:r w:rsidR="00C14FA1" w:rsidRPr="00C14FA1">
            <w:rPr>
              <w:i/>
              <w:sz w:val="22"/>
            </w:rPr>
            <w:instrText xml:space="preserve"> PAGE   \* MERGEFORMAT </w:instrText>
          </w:r>
          <w:r w:rsidR="007450F4" w:rsidRPr="00C14FA1">
            <w:rPr>
              <w:i/>
              <w:sz w:val="22"/>
            </w:rPr>
            <w:fldChar w:fldCharType="separate"/>
          </w:r>
          <w:r w:rsidR="00474F00">
            <w:rPr>
              <w:i/>
              <w:noProof/>
              <w:sz w:val="22"/>
            </w:rPr>
            <w:t>2</w:t>
          </w:r>
          <w:r w:rsidR="007450F4" w:rsidRPr="00C14FA1">
            <w:rPr>
              <w:i/>
              <w:sz w:val="22"/>
            </w:rPr>
            <w:fldChar w:fldCharType="end"/>
          </w:r>
          <w:r w:rsidR="00C14FA1">
            <w:rPr>
              <w:i/>
              <w:sz w:val="22"/>
              <w:lang w:val="en-US"/>
            </w:rPr>
            <w:t xml:space="preserve"> of </w:t>
          </w:r>
          <w:r w:rsidR="007450F4">
            <w:rPr>
              <w:i/>
              <w:sz w:val="22"/>
              <w:lang w:val="en-US"/>
            </w:rPr>
            <w:fldChar w:fldCharType="begin"/>
          </w:r>
          <w:r w:rsidR="00E52DE5">
            <w:rPr>
              <w:i/>
              <w:sz w:val="22"/>
              <w:lang w:val="en-US"/>
            </w:rPr>
            <w:instrText>NUM</w:instrText>
          </w:r>
          <w:r w:rsidR="00C14FA1">
            <w:rPr>
              <w:i/>
              <w:sz w:val="22"/>
              <w:lang w:val="en-US"/>
            </w:rPr>
            <w:instrText>PAGES</w:instrText>
          </w:r>
          <w:r w:rsidR="007450F4">
            <w:rPr>
              <w:i/>
              <w:sz w:val="22"/>
              <w:lang w:val="en-US"/>
            </w:rPr>
            <w:fldChar w:fldCharType="separate"/>
          </w:r>
          <w:r w:rsidR="00474F00">
            <w:rPr>
              <w:i/>
              <w:noProof/>
              <w:sz w:val="22"/>
              <w:lang w:val="en-US"/>
            </w:rPr>
            <w:t>2</w:t>
          </w:r>
          <w:r w:rsidR="007450F4">
            <w:rPr>
              <w:i/>
              <w:sz w:val="22"/>
              <w:lang w:val="en-US"/>
            </w:rPr>
            <w:fldChar w:fldCharType="end"/>
          </w:r>
        </w:p>
      </w:tc>
    </w:tr>
    <w:tr w:rsidR="00BE60E8" w:rsidTr="0014705B">
      <w:trPr>
        <w:cantSplit/>
        <w:trHeight w:val="567"/>
      </w:trPr>
      <w:tc>
        <w:tcPr>
          <w:tcW w:w="1980" w:type="dxa"/>
          <w:vMerge/>
          <w:vAlign w:val="center"/>
        </w:tcPr>
        <w:p w:rsidR="00BE60E8" w:rsidRDefault="00BE60E8" w:rsidP="0014705B">
          <w:pPr>
            <w:jc w:val="center"/>
            <w:rPr>
              <w:lang w:val="ru-RU"/>
            </w:rPr>
          </w:pPr>
        </w:p>
      </w:tc>
      <w:tc>
        <w:tcPr>
          <w:tcW w:w="6120" w:type="dxa"/>
          <w:vAlign w:val="center"/>
        </w:tcPr>
        <w:p w:rsidR="00BE60E8" w:rsidRPr="000B6469" w:rsidRDefault="00BE60E8" w:rsidP="0014705B">
          <w:pPr>
            <w:jc w:val="center"/>
            <w:rPr>
              <w:b/>
              <w:sz w:val="22"/>
            </w:rPr>
          </w:pPr>
          <w:r>
            <w:rPr>
              <w:b/>
              <w:caps/>
              <w:sz w:val="22"/>
            </w:rPr>
            <w:t>заявка за участие</w:t>
          </w:r>
        </w:p>
      </w:tc>
      <w:tc>
        <w:tcPr>
          <w:tcW w:w="1908" w:type="dxa"/>
          <w:vMerge/>
          <w:vAlign w:val="center"/>
        </w:tcPr>
        <w:p w:rsidR="00BE60E8" w:rsidRDefault="00BE60E8" w:rsidP="0014705B">
          <w:pPr>
            <w:jc w:val="center"/>
            <w:rPr>
              <w:lang w:val="ru-RU"/>
            </w:rPr>
          </w:pPr>
        </w:p>
      </w:tc>
    </w:tr>
  </w:tbl>
  <w:p w:rsidR="0014219A" w:rsidRPr="00BE60E8" w:rsidRDefault="00506309" w:rsidP="00BE60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34767"/>
    <w:multiLevelType w:val="hybridMultilevel"/>
    <w:tmpl w:val="36A8370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BE60E8"/>
    <w:rsid w:val="000A52C9"/>
    <w:rsid w:val="00164BEC"/>
    <w:rsid w:val="001B5EF0"/>
    <w:rsid w:val="00265449"/>
    <w:rsid w:val="002A6DD1"/>
    <w:rsid w:val="00353FEE"/>
    <w:rsid w:val="00370B06"/>
    <w:rsid w:val="003B1B47"/>
    <w:rsid w:val="003E0A6F"/>
    <w:rsid w:val="00405FAF"/>
    <w:rsid w:val="00412F2F"/>
    <w:rsid w:val="00474F00"/>
    <w:rsid w:val="004974AF"/>
    <w:rsid w:val="004C5B84"/>
    <w:rsid w:val="00506309"/>
    <w:rsid w:val="005B7031"/>
    <w:rsid w:val="00633867"/>
    <w:rsid w:val="00670BB9"/>
    <w:rsid w:val="00743577"/>
    <w:rsid w:val="007450F4"/>
    <w:rsid w:val="00766948"/>
    <w:rsid w:val="007C07CE"/>
    <w:rsid w:val="00813A59"/>
    <w:rsid w:val="00873474"/>
    <w:rsid w:val="008A78D3"/>
    <w:rsid w:val="008D730C"/>
    <w:rsid w:val="00913B13"/>
    <w:rsid w:val="00937B02"/>
    <w:rsid w:val="00A01036"/>
    <w:rsid w:val="00BD5FB6"/>
    <w:rsid w:val="00BE60E8"/>
    <w:rsid w:val="00C14FA1"/>
    <w:rsid w:val="00D64370"/>
    <w:rsid w:val="00DD771D"/>
    <w:rsid w:val="00DE69BE"/>
    <w:rsid w:val="00E52DE5"/>
    <w:rsid w:val="00EE1BA0"/>
    <w:rsid w:val="00EE5491"/>
    <w:rsid w:val="00F25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0E8"/>
    <w:pPr>
      <w:spacing w:after="0" w:line="240" w:lineRule="auto"/>
    </w:pPr>
    <w:rPr>
      <w:rFonts w:eastAsia="Times New Roman" w:cs="Times New Roman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BE60E8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hadow/>
      <w:color w:val="000000"/>
      <w:sz w:val="28"/>
      <w:szCs w:val="9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0E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60E8"/>
    <w:rPr>
      <w:rFonts w:ascii="Arial" w:eastAsia="Times New Roman" w:hAnsi="Arial" w:cs="Arial"/>
      <w:b/>
      <w:bCs/>
      <w:shadow/>
      <w:color w:val="000000"/>
      <w:sz w:val="28"/>
      <w:szCs w:val="96"/>
    </w:rPr>
  </w:style>
  <w:style w:type="paragraph" w:styleId="Header">
    <w:name w:val="header"/>
    <w:basedOn w:val="Normal"/>
    <w:link w:val="HeaderChar"/>
    <w:rsid w:val="00BE60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E60E8"/>
    <w:rPr>
      <w:rFonts w:eastAsia="Times New Roman" w:cs="Times New Roman"/>
      <w:szCs w:val="24"/>
      <w:lang w:eastAsia="bg-BG"/>
    </w:rPr>
  </w:style>
  <w:style w:type="paragraph" w:styleId="Footer">
    <w:name w:val="footer"/>
    <w:basedOn w:val="Normal"/>
    <w:link w:val="FooterChar"/>
    <w:rsid w:val="00BE60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E60E8"/>
    <w:rPr>
      <w:rFonts w:eastAsia="Times New Roman" w:cs="Times New Roman"/>
      <w:szCs w:val="24"/>
      <w:lang w:eastAsia="bg-BG"/>
    </w:rPr>
  </w:style>
  <w:style w:type="character" w:styleId="Hyperlink">
    <w:name w:val="Hyperlink"/>
    <w:rsid w:val="00BE60E8"/>
    <w:rPr>
      <w:color w:val="0000FF"/>
      <w:u w:val="single"/>
    </w:rPr>
  </w:style>
  <w:style w:type="paragraph" w:styleId="PlainText">
    <w:name w:val="Plain Text"/>
    <w:basedOn w:val="Normal"/>
    <w:link w:val="PlainTextChar"/>
    <w:rsid w:val="00BE60E8"/>
    <w:pPr>
      <w:autoSpaceDE w:val="0"/>
      <w:autoSpaceDN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BE60E8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BE60E8"/>
    <w:rPr>
      <w:b/>
      <w:bCs/>
    </w:rPr>
  </w:style>
  <w:style w:type="character" w:styleId="PageNumber">
    <w:name w:val="page number"/>
    <w:basedOn w:val="DefaultParagraphFont"/>
    <w:rsid w:val="00BE60E8"/>
  </w:style>
  <w:style w:type="character" w:customStyle="1" w:styleId="Heading7Char">
    <w:name w:val="Heading 7 Char"/>
    <w:basedOn w:val="DefaultParagraphFont"/>
    <w:link w:val="Heading7"/>
    <w:uiPriority w:val="9"/>
    <w:semiHidden/>
    <w:rsid w:val="00BE60E8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DD77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lsb_bg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lsb@abv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Belovski</dc:creator>
  <cp:lastModifiedBy>Belovski</cp:lastModifiedBy>
  <cp:revision>19</cp:revision>
  <dcterms:created xsi:type="dcterms:W3CDTF">2013-06-30T13:20:00Z</dcterms:created>
  <dcterms:modified xsi:type="dcterms:W3CDTF">2013-09-04T06:54:00Z</dcterms:modified>
</cp:coreProperties>
</file>